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07A" w:rsidRDefault="00F2507A" w:rsidP="00F2507A">
      <w:pPr>
        <w:jc w:val="center"/>
      </w:pPr>
    </w:p>
    <w:p w:rsidR="00F2507A" w:rsidRDefault="00F2507A" w:rsidP="00F2507A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3342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07A" w:rsidRDefault="00F2507A" w:rsidP="00F250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F2507A" w:rsidRDefault="00F2507A" w:rsidP="00F250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ПРИВОЛЖСКОГО МУНИЦИПАЛЬНОГО ОБРАЗОВАНИЯ</w:t>
      </w:r>
    </w:p>
    <w:p w:rsidR="00F2507A" w:rsidRDefault="00F2507A" w:rsidP="00F250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РОВЕНСКОГО РАЙОНА САРАТОВСКОЙ ОБЛАСТИ</w:t>
      </w:r>
    </w:p>
    <w:p w:rsidR="00F2507A" w:rsidRDefault="00F2507A" w:rsidP="00F2507A">
      <w:pPr>
        <w:rPr>
          <w:sz w:val="24"/>
          <w:szCs w:val="24"/>
        </w:rPr>
      </w:pPr>
    </w:p>
    <w:p w:rsidR="00F2507A" w:rsidRDefault="00F2507A" w:rsidP="00F250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2507A" w:rsidRDefault="00F2507A" w:rsidP="00F2507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F2507A" w:rsidRDefault="002D0F4B" w:rsidP="00F2507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от 29</w:t>
      </w:r>
      <w:r w:rsidR="00F2507A">
        <w:rPr>
          <w:rFonts w:ascii="Times New Roman" w:eastAsia="Times New Roman" w:hAnsi="Times New Roman" w:cs="Times New Roman"/>
          <w:color w:val="333333"/>
          <w:sz w:val="24"/>
          <w:szCs w:val="24"/>
        </w:rPr>
        <w:t>.01.2013</w:t>
      </w:r>
      <w:r w:rsidR="00F2507A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F2507A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F2507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14</w:t>
      </w:r>
      <w:r w:rsidR="00F2507A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F2507A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F2507A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F2507A">
        <w:rPr>
          <w:rFonts w:ascii="Times New Roman" w:eastAsia="Times New Roman" w:hAnsi="Times New Roman" w:cs="Times New Roman"/>
          <w:color w:val="333333"/>
          <w:sz w:val="24"/>
          <w:szCs w:val="24"/>
        </w:rPr>
        <w:t>с. Приволжское</w:t>
      </w:r>
    </w:p>
    <w:p w:rsidR="00F2507A" w:rsidRPr="002D0F4B" w:rsidRDefault="00F2507A" w:rsidP="00F2507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2D0F4B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</w:rPr>
        <w:t xml:space="preserve">О номенклатуре дел </w:t>
      </w:r>
      <w:r w:rsidR="002D0F4B" w:rsidRPr="002D0F4B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</w:rPr>
        <w:t>администрации</w:t>
      </w:r>
    </w:p>
    <w:p w:rsidR="00F2507A" w:rsidRPr="002D0F4B" w:rsidRDefault="00F2507A" w:rsidP="00F2507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2D0F4B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</w:rPr>
        <w:t>Приволжского муниципального образования</w:t>
      </w:r>
    </w:p>
    <w:p w:rsidR="00F2507A" w:rsidRPr="002D0F4B" w:rsidRDefault="00F2507A" w:rsidP="00F2507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</w:rPr>
      </w:pPr>
      <w:r w:rsidRPr="002D0F4B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</w:rPr>
        <w:t>на 2013 год.</w:t>
      </w:r>
    </w:p>
    <w:p w:rsidR="00F2507A" w:rsidRDefault="00F2507A" w:rsidP="00F2507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 </w:t>
      </w:r>
    </w:p>
    <w:p w:rsidR="00F2507A" w:rsidRDefault="00F2507A" w:rsidP="00F2507A">
      <w:pPr>
        <w:shd w:val="clear" w:color="auto" w:fill="FFFFFF"/>
        <w:spacing w:after="0" w:line="309" w:lineRule="atLeast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 соответствии с Приказом Минкультуры Российской Федерации от 25.08.2010 № 558 «Об утверждении «Перечня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хранения», администрация Приволжского муниципального образования ПОСТАНОВЛЯЕТ:</w:t>
      </w:r>
    </w:p>
    <w:p w:rsidR="00F2507A" w:rsidRDefault="00F2507A" w:rsidP="00F2507A">
      <w:pPr>
        <w:pStyle w:val="a4"/>
        <w:numPr>
          <w:ilvl w:val="0"/>
          <w:numId w:val="1"/>
        </w:num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Утвердить и ввести в действие </w:t>
      </w:r>
      <w:r w:rsidR="000F05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2013 год</w:t>
      </w:r>
      <w:r w:rsidR="000F05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номенклатуру дел  Администрации Приволжского муниципального образования Ровенского муниципального района Саратовск</w:t>
      </w:r>
      <w:r w:rsidR="000F05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ой области, согласно приложению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(приложение №</w:t>
      </w:r>
      <w:r w:rsidR="000F0587"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)</w:t>
      </w:r>
      <w:r w:rsidR="000F0587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F2507A" w:rsidRDefault="00F2507A" w:rsidP="00F2507A">
      <w:pPr>
        <w:pStyle w:val="a4"/>
        <w:numPr>
          <w:ilvl w:val="0"/>
          <w:numId w:val="1"/>
        </w:num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Назначить ответственным за делопроизводство </w:t>
      </w:r>
      <w:proofErr w:type="gramStart"/>
      <w:r w:rsidR="000F0587">
        <w:rPr>
          <w:rFonts w:ascii="Times New Roman" w:eastAsia="Times New Roman" w:hAnsi="Times New Roman" w:cs="Times New Roman"/>
          <w:color w:val="333333"/>
          <w:sz w:val="28"/>
          <w:szCs w:val="28"/>
        </w:rPr>
        <w:t>администрации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Приволжского муниципального образования ровенского муниципального района Саратовской области специалиста администрации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1 категории Ю.А. Гусак-Катрич.</w:t>
      </w:r>
    </w:p>
    <w:p w:rsidR="00F2507A" w:rsidRDefault="00F2507A" w:rsidP="00F2507A">
      <w:pPr>
        <w:pStyle w:val="a4"/>
        <w:numPr>
          <w:ilvl w:val="0"/>
          <w:numId w:val="1"/>
        </w:num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Обнародовать настоящее постановление.</w:t>
      </w:r>
    </w:p>
    <w:p w:rsidR="00F2507A" w:rsidRDefault="00F2507A" w:rsidP="00F2507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F2507A" w:rsidRDefault="00F2507A" w:rsidP="00F2507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F2507A" w:rsidRDefault="00F2507A" w:rsidP="00F2507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F2507A" w:rsidRDefault="00F2507A" w:rsidP="00F2507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Глава администрации</w:t>
      </w:r>
    </w:p>
    <w:p w:rsidR="00F2507A" w:rsidRDefault="00F2507A" w:rsidP="00F2507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Приволжского муниципального образования</w:t>
      </w:r>
    </w:p>
    <w:p w:rsidR="00F2507A" w:rsidRDefault="00F2507A" w:rsidP="00F2507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Ровенского муниципального района</w:t>
      </w:r>
    </w:p>
    <w:p w:rsidR="00F2507A" w:rsidRDefault="00F2507A" w:rsidP="00F2507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Саратовской области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ab/>
        <w:t xml:space="preserve">Г.В.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Пучкова</w:t>
      </w:r>
      <w:proofErr w:type="spellEnd"/>
    </w:p>
    <w:p w:rsidR="00F2507A" w:rsidRDefault="00F2507A" w:rsidP="00F2507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F2507A" w:rsidRDefault="00F2507A" w:rsidP="00F2507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2507A" w:rsidRDefault="00F2507A" w:rsidP="00F2507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2507A" w:rsidRDefault="00F2507A" w:rsidP="00F2507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2507A" w:rsidRDefault="00F2507A" w:rsidP="00F2507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F0587" w:rsidRDefault="000F0587" w:rsidP="00F2507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F0587" w:rsidRDefault="000F0587" w:rsidP="00F2507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F0587" w:rsidRDefault="000F0587" w:rsidP="000F0587">
      <w:pPr>
        <w:spacing w:after="0" w:line="240" w:lineRule="auto"/>
        <w:rPr>
          <w:rFonts w:ascii="Times New Roman" w:hAnsi="Times New Roman" w:cs="Times New Roman"/>
          <w:b/>
          <w:color w:val="333333"/>
        </w:rPr>
      </w:pPr>
    </w:p>
    <w:p w:rsidR="000F0587" w:rsidRDefault="000F0587" w:rsidP="000F0587">
      <w:pPr>
        <w:spacing w:after="0" w:line="240" w:lineRule="auto"/>
        <w:rPr>
          <w:rFonts w:ascii="Times New Roman" w:hAnsi="Times New Roman" w:cs="Times New Roman"/>
          <w:b/>
          <w:color w:val="333333"/>
        </w:rPr>
      </w:pPr>
      <w:r>
        <w:rPr>
          <w:rFonts w:ascii="Times New Roman" w:hAnsi="Times New Roman" w:cs="Times New Roman"/>
          <w:b/>
          <w:color w:val="333333"/>
        </w:rPr>
        <w:t>НОМЕНКЛАТУРА ДЕЛ                                                 УТВЕРЖДАЮ</w:t>
      </w:r>
    </w:p>
    <w:p w:rsidR="000F0587" w:rsidRDefault="000F0587" w:rsidP="000F0587">
      <w:pPr>
        <w:spacing w:after="0" w:line="240" w:lineRule="auto"/>
        <w:rPr>
          <w:rFonts w:ascii="Times New Roman" w:hAnsi="Times New Roman" w:cs="Times New Roman"/>
          <w:b/>
          <w:color w:val="333333"/>
        </w:rPr>
      </w:pPr>
      <w:r>
        <w:rPr>
          <w:rFonts w:ascii="Times New Roman" w:hAnsi="Times New Roman" w:cs="Times New Roman"/>
          <w:b/>
          <w:color w:val="333333"/>
        </w:rPr>
        <w:t xml:space="preserve">Администрации                                                                Глава </w:t>
      </w:r>
      <w:proofErr w:type="gramStart"/>
      <w:r>
        <w:rPr>
          <w:rFonts w:ascii="Times New Roman" w:hAnsi="Times New Roman" w:cs="Times New Roman"/>
          <w:b/>
          <w:color w:val="333333"/>
        </w:rPr>
        <w:t>Приволжского</w:t>
      </w:r>
      <w:proofErr w:type="gramEnd"/>
      <w:r>
        <w:rPr>
          <w:rFonts w:ascii="Times New Roman" w:hAnsi="Times New Roman" w:cs="Times New Roman"/>
          <w:b/>
          <w:color w:val="333333"/>
        </w:rPr>
        <w:t xml:space="preserve"> муниципального</w:t>
      </w:r>
    </w:p>
    <w:p w:rsidR="000F0587" w:rsidRDefault="000F0587" w:rsidP="000F0587">
      <w:pPr>
        <w:spacing w:after="0" w:line="240" w:lineRule="auto"/>
        <w:rPr>
          <w:rFonts w:ascii="Times New Roman" w:hAnsi="Times New Roman" w:cs="Times New Roman"/>
          <w:b/>
          <w:color w:val="333333"/>
        </w:rPr>
      </w:pPr>
      <w:r>
        <w:rPr>
          <w:rFonts w:ascii="Times New Roman" w:hAnsi="Times New Roman" w:cs="Times New Roman"/>
          <w:b/>
          <w:color w:val="333333"/>
        </w:rPr>
        <w:t xml:space="preserve">Приволжского муниципального                                   образования    Ровенского </w:t>
      </w:r>
      <w:proofErr w:type="spellStart"/>
      <w:r>
        <w:rPr>
          <w:rFonts w:ascii="Times New Roman" w:hAnsi="Times New Roman" w:cs="Times New Roman"/>
          <w:b/>
          <w:color w:val="333333"/>
        </w:rPr>
        <w:t>муниципаль</w:t>
      </w:r>
      <w:proofErr w:type="spellEnd"/>
      <w:r>
        <w:rPr>
          <w:rFonts w:ascii="Times New Roman" w:hAnsi="Times New Roman" w:cs="Times New Roman"/>
          <w:b/>
          <w:color w:val="333333"/>
        </w:rPr>
        <w:t xml:space="preserve">-                                                        </w:t>
      </w:r>
    </w:p>
    <w:p w:rsidR="000F0587" w:rsidRDefault="000F0587" w:rsidP="000F0587">
      <w:pPr>
        <w:spacing w:after="0" w:line="240" w:lineRule="auto"/>
        <w:rPr>
          <w:rFonts w:ascii="Times New Roman" w:hAnsi="Times New Roman" w:cs="Times New Roman"/>
          <w:b/>
          <w:color w:val="333333"/>
        </w:rPr>
      </w:pPr>
      <w:r>
        <w:rPr>
          <w:rFonts w:ascii="Times New Roman" w:hAnsi="Times New Roman" w:cs="Times New Roman"/>
          <w:b/>
          <w:color w:val="333333"/>
        </w:rPr>
        <w:t xml:space="preserve">образования Ровенского МР                                          </w:t>
      </w:r>
      <w:proofErr w:type="spellStart"/>
      <w:r>
        <w:rPr>
          <w:rFonts w:ascii="Times New Roman" w:hAnsi="Times New Roman" w:cs="Times New Roman"/>
          <w:b/>
          <w:color w:val="333333"/>
        </w:rPr>
        <w:t>ного</w:t>
      </w:r>
      <w:proofErr w:type="spellEnd"/>
      <w:r>
        <w:rPr>
          <w:rFonts w:ascii="Times New Roman" w:hAnsi="Times New Roman" w:cs="Times New Roman"/>
          <w:b/>
          <w:color w:val="333333"/>
        </w:rPr>
        <w:t xml:space="preserve"> района Саратовской области</w:t>
      </w:r>
    </w:p>
    <w:p w:rsidR="000F0587" w:rsidRDefault="000F0587" w:rsidP="000F0587">
      <w:pPr>
        <w:spacing w:after="0" w:line="240" w:lineRule="auto"/>
        <w:rPr>
          <w:rFonts w:ascii="Times New Roman" w:hAnsi="Times New Roman" w:cs="Times New Roman"/>
          <w:b/>
          <w:color w:val="333333"/>
        </w:rPr>
      </w:pPr>
      <w:r>
        <w:rPr>
          <w:rFonts w:ascii="Times New Roman" w:hAnsi="Times New Roman" w:cs="Times New Roman"/>
          <w:b/>
          <w:color w:val="333333"/>
        </w:rPr>
        <w:t xml:space="preserve">Саратовской области                                                    </w:t>
      </w:r>
      <w:r w:rsidR="00D574AE">
        <w:rPr>
          <w:rFonts w:ascii="Times New Roman" w:hAnsi="Times New Roman" w:cs="Times New Roman"/>
          <w:b/>
          <w:color w:val="333333"/>
        </w:rPr>
        <w:t xml:space="preserve">   _______________________Г.В. </w:t>
      </w:r>
      <w:proofErr w:type="spellStart"/>
      <w:r w:rsidR="00D574AE">
        <w:rPr>
          <w:rFonts w:ascii="Times New Roman" w:hAnsi="Times New Roman" w:cs="Times New Roman"/>
          <w:b/>
          <w:color w:val="333333"/>
        </w:rPr>
        <w:t>П</w:t>
      </w:r>
      <w:r>
        <w:rPr>
          <w:rFonts w:ascii="Times New Roman" w:hAnsi="Times New Roman" w:cs="Times New Roman"/>
          <w:b/>
          <w:color w:val="333333"/>
        </w:rPr>
        <w:t>учкова</w:t>
      </w:r>
      <w:proofErr w:type="spellEnd"/>
    </w:p>
    <w:p w:rsidR="000F0587" w:rsidRDefault="000F0587" w:rsidP="000F0587">
      <w:pPr>
        <w:spacing w:after="0" w:line="240" w:lineRule="auto"/>
        <w:rPr>
          <w:rFonts w:ascii="Times New Roman" w:hAnsi="Times New Roman" w:cs="Times New Roman"/>
          <w:b/>
          <w:color w:val="333333"/>
        </w:rPr>
      </w:pPr>
      <w:r>
        <w:rPr>
          <w:rFonts w:ascii="Times New Roman" w:hAnsi="Times New Roman" w:cs="Times New Roman"/>
          <w:b/>
          <w:color w:val="333333"/>
        </w:rPr>
        <w:t>на 2013 год                                                                            29.01.2013 г.</w:t>
      </w:r>
    </w:p>
    <w:p w:rsidR="000F0587" w:rsidRDefault="000F0587" w:rsidP="000F0587">
      <w:pPr>
        <w:spacing w:after="0" w:line="240" w:lineRule="auto"/>
        <w:rPr>
          <w:rFonts w:ascii="Times New Roman" w:hAnsi="Times New Roman" w:cs="Times New Roman"/>
          <w:b/>
          <w:color w:val="333333"/>
        </w:rPr>
      </w:pPr>
    </w:p>
    <w:p w:rsidR="000F0587" w:rsidRDefault="000F0587" w:rsidP="000F0587">
      <w:pPr>
        <w:spacing w:after="0" w:line="240" w:lineRule="auto"/>
        <w:rPr>
          <w:rFonts w:ascii="Times New Roman" w:hAnsi="Times New Roman" w:cs="Times New Roman"/>
          <w:b/>
          <w:color w:val="333333"/>
        </w:rPr>
      </w:pPr>
    </w:p>
    <w:p w:rsidR="000F0587" w:rsidRDefault="000F0587" w:rsidP="000F0587">
      <w:pPr>
        <w:spacing w:after="0" w:line="240" w:lineRule="auto"/>
        <w:rPr>
          <w:rFonts w:ascii="Times New Roman" w:hAnsi="Times New Roman" w:cs="Times New Roman"/>
          <w:b/>
          <w:color w:val="333333"/>
        </w:rPr>
      </w:pPr>
      <w:r>
        <w:rPr>
          <w:rFonts w:ascii="Times New Roman" w:hAnsi="Times New Roman" w:cs="Times New Roman"/>
          <w:b/>
          <w:color w:val="333333"/>
        </w:rPr>
        <w:t xml:space="preserve"> Администрация Приволжского муниципального образования Ровенского </w:t>
      </w:r>
    </w:p>
    <w:p w:rsidR="000F0587" w:rsidRDefault="000F0587" w:rsidP="000F0587">
      <w:pPr>
        <w:spacing w:after="0" w:line="240" w:lineRule="auto"/>
        <w:rPr>
          <w:rFonts w:ascii="Times New Roman" w:hAnsi="Times New Roman" w:cs="Times New Roman"/>
          <w:b/>
          <w:color w:val="333333"/>
        </w:rPr>
      </w:pPr>
      <w:r>
        <w:rPr>
          <w:rFonts w:ascii="Times New Roman" w:hAnsi="Times New Roman" w:cs="Times New Roman"/>
          <w:b/>
          <w:color w:val="333333"/>
        </w:rPr>
        <w:t xml:space="preserve">                       муниципального  района Саратовской области</w:t>
      </w:r>
    </w:p>
    <w:p w:rsidR="000F0587" w:rsidRPr="000F0587" w:rsidRDefault="000F0587" w:rsidP="000F0587">
      <w:pPr>
        <w:spacing w:after="0" w:line="240" w:lineRule="auto"/>
        <w:rPr>
          <w:rFonts w:ascii="Times New Roman" w:hAnsi="Times New Roman" w:cs="Times New Roman"/>
          <w:b/>
          <w:color w:val="333333"/>
        </w:rPr>
      </w:pPr>
      <w:r>
        <w:rPr>
          <w:rFonts w:ascii="Times New Roman" w:hAnsi="Times New Roman" w:cs="Times New Roman"/>
          <w:b/>
          <w:color w:val="333333"/>
        </w:rPr>
        <w:t xml:space="preserve">                                                 2013 год</w:t>
      </w:r>
    </w:p>
    <w:p w:rsidR="00F2507A" w:rsidRDefault="00C46FCC" w:rsidP="00F2507A">
      <w:pPr>
        <w:jc w:val="both"/>
        <w:rPr>
          <w:rFonts w:ascii="Courier New" w:hAnsi="Courier New"/>
          <w:spacing w:val="20"/>
          <w:sz w:val="20"/>
        </w:rPr>
      </w:pPr>
      <w:r w:rsidRPr="00C46FC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9pt;margin-top:197.95pt;width:262.5pt;height:117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GDLtA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" filled="f" stroked="f">
            <v:textbox>
              <w:txbxContent>
                <w:p w:rsidR="00135617" w:rsidRDefault="00135617" w:rsidP="00F2507A">
                  <w:pPr>
                    <w:pStyle w:val="a3"/>
                  </w:pPr>
                </w:p>
              </w:txbxContent>
            </v:textbox>
          </v:shape>
        </w:pict>
      </w:r>
    </w:p>
    <w:tbl>
      <w:tblPr>
        <w:tblW w:w="9601" w:type="dxa"/>
        <w:shd w:val="clear" w:color="auto" w:fill="FFFFFF"/>
        <w:tblLayout w:type="fixed"/>
        <w:tblCellMar>
          <w:left w:w="0" w:type="dxa"/>
          <w:right w:w="0" w:type="dxa"/>
        </w:tblCellMar>
        <w:tblLook w:val="00A0"/>
      </w:tblPr>
      <w:tblGrid>
        <w:gridCol w:w="249"/>
        <w:gridCol w:w="1097"/>
        <w:gridCol w:w="2997"/>
        <w:gridCol w:w="1285"/>
        <w:gridCol w:w="2129"/>
        <w:gridCol w:w="1844"/>
      </w:tblGrid>
      <w:tr w:rsidR="00F2507A" w:rsidTr="000F0587">
        <w:trPr>
          <w:trHeight w:val="1185"/>
        </w:trPr>
        <w:tc>
          <w:tcPr>
            <w:tcW w:w="24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07A" w:rsidRDefault="00F2507A">
            <w:pPr>
              <w:spacing w:after="0" w:line="309" w:lineRule="atLeast"/>
              <w:rPr>
                <w:rFonts w:ascii="Times New Roman" w:hAnsi="Times New Roman" w:cs="Times New Roman"/>
                <w:color w:val="333333"/>
              </w:rPr>
            </w:pPr>
            <w:bookmarkStart w:id="0" w:name="_GoBack"/>
            <w:bookmarkEnd w:id="0"/>
          </w:p>
          <w:p w:rsidR="000F0587" w:rsidRDefault="000F0587">
            <w:pPr>
              <w:spacing w:after="0" w:line="309" w:lineRule="atLeast"/>
              <w:rPr>
                <w:rFonts w:ascii="Times New Roman" w:hAnsi="Times New Roman" w:cs="Times New Roman"/>
                <w:color w:val="333333"/>
              </w:rPr>
            </w:pPr>
          </w:p>
          <w:p w:rsidR="000F0587" w:rsidRDefault="000F0587">
            <w:pPr>
              <w:spacing w:after="0" w:line="309" w:lineRule="atLeast"/>
              <w:rPr>
                <w:rFonts w:ascii="Times New Roman" w:hAnsi="Times New Roman" w:cs="Times New Roman"/>
                <w:color w:val="333333"/>
              </w:rPr>
            </w:pPr>
          </w:p>
          <w:p w:rsidR="00F2507A" w:rsidRDefault="00F2507A">
            <w:pPr>
              <w:spacing w:after="0" w:line="309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F2507A" w:rsidRDefault="00F2507A">
            <w:pPr>
              <w:spacing w:after="0" w:line="309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F2507A" w:rsidRDefault="00F2507A">
            <w:pPr>
              <w:spacing w:after="0" w:line="309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Индекс дела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Заголовки дела</w:t>
            </w:r>
          </w:p>
          <w:p w:rsidR="00F2507A" w:rsidRDefault="00F250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том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,ч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асти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)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кол-во </w:t>
            </w:r>
          </w:p>
          <w:p w:rsidR="00F2507A" w:rsidRDefault="00F250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дел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томов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,ч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а-стей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Срок хранения</w:t>
            </w:r>
          </w:p>
          <w:p w:rsidR="00F2507A" w:rsidRDefault="00F250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тома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,ч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асти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)</w:t>
            </w:r>
          </w:p>
          <w:p w:rsidR="00F2507A" w:rsidRDefault="00F250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№ статей по перечню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Примечание</w:t>
            </w:r>
          </w:p>
        </w:tc>
      </w:tr>
      <w:tr w:rsidR="00F2507A" w:rsidTr="000F0587">
        <w:trPr>
          <w:trHeight w:val="217"/>
        </w:trPr>
        <w:tc>
          <w:tcPr>
            <w:tcW w:w="24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</w:t>
            </w:r>
          </w:p>
        </w:tc>
      </w:tr>
      <w:tr w:rsidR="00F2507A" w:rsidTr="000F0587">
        <w:trPr>
          <w:trHeight w:val="1770"/>
        </w:trPr>
        <w:tc>
          <w:tcPr>
            <w:tcW w:w="24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01-01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Постановления, распоряжения Главы 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районной администрации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Ровенского МР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Постоянно (1)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 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(1) Присланные для сведения-</w:t>
            </w:r>
            <w:proofErr w:type="gramEnd"/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ДМН</w:t>
            </w:r>
          </w:p>
        </w:tc>
      </w:tr>
      <w:tr w:rsidR="00F2507A" w:rsidTr="000F0587">
        <w:trPr>
          <w:trHeight w:val="2130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01-02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Постановления администрации Приволжского муниципального образования Ровенского муниципального района Саратовской области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Постоянно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 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</w:tr>
      <w:tr w:rsidR="00F2507A" w:rsidTr="000F0587">
        <w:trPr>
          <w:trHeight w:val="2260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01-03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Распоряжения администрации Приволжского муниципального образования Ровенского муниципального района Саратовской области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Постоянно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статьи 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</w:tr>
      <w:tr w:rsidR="00F2507A" w:rsidTr="000F0587">
        <w:trPr>
          <w:trHeight w:val="254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01-04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Поручения государственных органов Саратовской области  и органов местного самоуправления (обзоры, доклады, справки) по их выполнению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Постоянно (1)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статьи 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(1)По оперативным непрофильным для данной организации вопросам деятельности -5 лет</w:t>
            </w:r>
          </w:p>
        </w:tc>
      </w:tr>
      <w:tr w:rsidR="00F2507A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01-05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Документы (постановления,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распоряжения, схемы, планы, ходатайства и др.) по оформлению земельных участков в собственность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Постоянно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133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</w:tr>
      <w:tr w:rsidR="00F2507A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01-06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Годовые планы работы Приволжского МО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Постоянно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статья 285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2507A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01-07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Обращения граждан (предложения, заявления, жалобы, претензии и др.), документы по их рассмотрению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 w:rsidP="00B60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Постоянно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183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(1) в случае неоднократного обращения – 5 л. после последнего обращения</w:t>
            </w:r>
          </w:p>
        </w:tc>
      </w:tr>
      <w:tr w:rsidR="00F2507A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01-08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Журнал регистрации и контроля обращений граждан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B60C91" w:rsidP="00B60C91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лет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статья 258е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</w:tr>
      <w:tr w:rsidR="00F2507A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01-09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Протоколы заседаний жилищной комиссии администрации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B60C91" w:rsidP="00B60C91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Постоянно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925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</w:tr>
      <w:tr w:rsidR="00F2507A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01-10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Книга регистрации заявлений граждан, нуждающихся в жилых помещениях, предоставляемых по договорам социального найма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B60C91" w:rsidP="00B60C91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 лет (1)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 927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(1)После предоставления жилой площади</w:t>
            </w:r>
          </w:p>
        </w:tc>
      </w:tr>
      <w:tr w:rsidR="00F2507A" w:rsidTr="000F0587">
        <w:trPr>
          <w:trHeight w:val="213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01-11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Книга учета граждан, признанных нуждающимися в жилых помещениях, предоставляемых по договорам социального найма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B60C91" w:rsidP="00B60C91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 лет (1)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статья 927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(1)После предоставления жилой площади</w:t>
            </w:r>
          </w:p>
        </w:tc>
      </w:tr>
      <w:tr w:rsidR="00F2507A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01-12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Учетные дела граждан, нуждающихся в жилых помещениях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B60C91" w:rsidP="00B60C91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 лет (1)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статья  930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(1)После предоставления жилого помещения</w:t>
            </w:r>
          </w:p>
        </w:tc>
      </w:tr>
      <w:tr w:rsidR="00F2507A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01-13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Протоколы: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-собраний, сходов граждан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B60C91" w:rsidP="00B60C91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Постоянно 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 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2507A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01-14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Соглашения по передаче полномочий между органами местного самоуправления муниципальных образований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B60C91" w:rsidP="00B60C91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Постоянно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 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</w:tr>
      <w:tr w:rsidR="00F2507A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01-15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Похозяйственные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книги, алфавитные книги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B60C91" w:rsidP="00B60C91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Постоянно 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статьи 136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Переходящее</w:t>
            </w:r>
          </w:p>
        </w:tc>
      </w:tr>
      <w:tr w:rsidR="00F2507A" w:rsidTr="000F0587">
        <w:trPr>
          <w:trHeight w:val="1692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01-16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Переписка с администрацией Ровенского муниципального района Саратовской области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B60C91" w:rsidP="00B60C91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лет ЭПК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</w:tr>
      <w:tr w:rsidR="00F2507A" w:rsidTr="000F0587">
        <w:trPr>
          <w:trHeight w:val="1984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01-17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Переписка с предприятиями и организациями по основным (профильным) направлениям деятельности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B60C91" w:rsidP="00B60C91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5лет ЭПК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 35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</w:tr>
      <w:tr w:rsidR="00F2507A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01-18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Документы суда, присланные по вопросам деятельности администрации (жалобы, судебные иски, решения судов)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B60C91" w:rsidP="00B60C91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лет  ЭПК (1)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139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(1) после вынесения окончательного решения</w:t>
            </w:r>
          </w:p>
        </w:tc>
      </w:tr>
      <w:tr w:rsidR="00F2507A" w:rsidTr="000F0587">
        <w:trPr>
          <w:trHeight w:val="875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01-19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Журнал регистрации постановлений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B60C91" w:rsidP="00B60C91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Постоянно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 258 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</w:tr>
      <w:tr w:rsidR="00F2507A" w:rsidTr="000F0587">
        <w:trPr>
          <w:trHeight w:val="845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01-20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Журнал регистрации распоряжений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B60C91" w:rsidP="00B60C91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Постоянно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258 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2507A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01-21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Журнал регистрации поступающих документов, в т.ч. по электронной почте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B60C91" w:rsidP="00B60C91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лет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статья 258 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</w:tr>
      <w:tr w:rsidR="00F2507A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01-22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Журнал регистрации отправляемых документов, в т.ч. по электронной почте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B60C91" w:rsidP="00B60C91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5 лет </w:t>
            </w:r>
          </w:p>
          <w:p w:rsidR="00F2507A" w:rsidRDefault="00F2507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статья 258  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07A" w:rsidRDefault="00F2507A">
            <w:pPr>
              <w:spacing w:after="0"/>
              <w:rPr>
                <w:rFonts w:cs="Times New Roman"/>
              </w:rPr>
            </w:pPr>
          </w:p>
        </w:tc>
      </w:tr>
      <w:tr w:rsidR="000F0587" w:rsidTr="000F0587">
        <w:trPr>
          <w:trHeight w:val="733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 w:rsidP="0013561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01-23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 w:rsidP="0013561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Описи дел:</w:t>
            </w:r>
          </w:p>
          <w:p w:rsidR="000F0587" w:rsidRDefault="000F0587" w:rsidP="0013561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 постоянного хранения</w:t>
            </w:r>
          </w:p>
          <w:p w:rsidR="000F0587" w:rsidRDefault="000F0587" w:rsidP="0013561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 по личному составу;</w:t>
            </w:r>
          </w:p>
          <w:p w:rsidR="000F0587" w:rsidRDefault="000F0587" w:rsidP="0013561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 временного хранения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B60C91" w:rsidP="00B60C91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 w:rsidP="0013561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</w:p>
          <w:p w:rsidR="000F0587" w:rsidRDefault="000F0587" w:rsidP="0013561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Постоянно</w:t>
            </w:r>
          </w:p>
          <w:p w:rsidR="000F0587" w:rsidRDefault="000F0587" w:rsidP="0013561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Постоянно (3)</w:t>
            </w:r>
          </w:p>
          <w:p w:rsidR="000F0587" w:rsidRDefault="000F0587" w:rsidP="0013561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г. (4)</w:t>
            </w:r>
          </w:p>
          <w:p w:rsidR="000F0587" w:rsidRDefault="000F0587" w:rsidP="0013561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  248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 w:rsidP="0013561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(3)На пост. хранение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государственн-ые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униципаль-ные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архивы передаются после ликвидации организации</w:t>
            </w:r>
          </w:p>
          <w:p w:rsidR="000F0587" w:rsidRDefault="000F0587" w:rsidP="0013561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(4)После уничтожения дел</w:t>
            </w:r>
          </w:p>
        </w:tc>
      </w:tr>
      <w:tr w:rsidR="000F0587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01-24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Акты прокурорского реагирования (переписка с прокуратурой)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B60C91" w:rsidP="00B60C91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года, № статьи 194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F0587" w:rsidTr="000F0587">
        <w:trPr>
          <w:trHeight w:val="1369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01-25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Административные регламенты 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предоставле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</w:t>
            </w:r>
          </w:p>
          <w:p w:rsidR="000F0587" w:rsidRDefault="000F05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муниципальных услуг (функций)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B60C91" w:rsidP="00B60C91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Постоянно</w:t>
            </w:r>
          </w:p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54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</w:tr>
      <w:tr w:rsidR="000F0587" w:rsidTr="000F0587">
        <w:trPr>
          <w:trHeight w:val="204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01-26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Нормативные правовые акты, принятые в соответствии с Федеральными законами «О муниципальной службе в РФ»(1) и «О противодействии коррупции»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B60C91" w:rsidP="00B60C91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л.(2) ЭПК</w:t>
            </w:r>
          </w:p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188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(1)Протоколы административных комиссий МО -3 г.</w:t>
            </w:r>
          </w:p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(2)О серьёзных нарушениях</w:t>
            </w:r>
          </w:p>
        </w:tc>
      </w:tr>
      <w:tr w:rsidR="000F0587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01-27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Реестр для регистрации нотариальных действий администрации Приволжского муниципального образования 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B60C91" w:rsidP="00B60C91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Постоянно(1)</w:t>
            </w:r>
          </w:p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258 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(1)Хранятся в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организации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одлежат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приёму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государственный,муниципальный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архив,могут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быть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исппользованыв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качестве научно-справочного аппарата</w:t>
            </w:r>
          </w:p>
        </w:tc>
      </w:tr>
      <w:tr w:rsidR="000F0587" w:rsidTr="000F0587">
        <w:trPr>
          <w:trHeight w:val="515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01-28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Завещания и документы к ним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B60C91" w:rsidP="00B60C91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Постоянно</w:t>
            </w:r>
          </w:p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 438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</w:tr>
      <w:tr w:rsidR="000F0587" w:rsidTr="000F0587">
        <w:trPr>
          <w:trHeight w:val="523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01-29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Доверенности, выданные на осуществление отдельных видов деятельности МО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B60C91" w:rsidP="00B60C91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лет</w:t>
            </w:r>
          </w:p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статья 60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</w:tr>
      <w:tr w:rsidR="000F0587" w:rsidTr="000F0587">
        <w:trPr>
          <w:trHeight w:val="531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01-30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Обращения граждан (заявления, жалобы, претензии, согласия и др.) и документы к ним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B60C91" w:rsidP="00B60C91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лет  ЭПК</w:t>
            </w:r>
          </w:p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 183 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</w:tr>
      <w:tr w:rsidR="000F0587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01-31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Штатное расписание администрации Приволжского МО 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Постоянно</w:t>
            </w:r>
          </w:p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 71 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</w:tr>
      <w:tr w:rsidR="000F0587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01-32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Инструкции о правах и обязанностях должностных лиц администрации Приволжского МО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Постоянно (1)</w:t>
            </w:r>
          </w:p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 77  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(1)Индивидуальных работников -75 л.</w:t>
            </w:r>
          </w:p>
        </w:tc>
      </w:tr>
      <w:tr w:rsidR="000F0587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01-41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Муниципальные контракты на поставку товаров, выполнение работ, оказание услуг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лет (1) ЭПК</w:t>
            </w:r>
          </w:p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статьи 272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(1)По крупным поставкам и наиболее важным работам 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остоянно</w:t>
            </w:r>
          </w:p>
        </w:tc>
      </w:tr>
      <w:tr w:rsidR="000F0587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01-33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Документы о проведении конкурсов, аукционов, запросов котировок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лет (1) ЭПК</w:t>
            </w:r>
          </w:p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273 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(1)По крупным поставкам и наиболее важным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работам-пост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</w:tr>
      <w:tr w:rsidR="000F0587" w:rsidTr="000F0587">
        <w:trPr>
          <w:trHeight w:val="475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01-34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Реестр муниципальных контрактов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Постоянно (1)</w:t>
            </w:r>
          </w:p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статьи 279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(1) Состав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документов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ведений,содержащихся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в реестрах, определяются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законами,нормативными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правовыми актами РФ. Хранятся в орг. исполняющей функции ведения реестра, передаются на постоянное хранение после завершения ведения</w:t>
            </w:r>
          </w:p>
        </w:tc>
      </w:tr>
      <w:tr w:rsidR="000F0587" w:rsidTr="000F0587">
        <w:trPr>
          <w:trHeight w:val="495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01-35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Сводная бюджетная роспись на текущий финансовый год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Постоянно</w:t>
            </w:r>
          </w:p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 308  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</w:tr>
      <w:tr w:rsidR="000F0587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01-36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Сведения о заключенных муниципальных контрактов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Постоянно</w:t>
            </w:r>
          </w:p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330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</w:tr>
      <w:tr w:rsidR="000F0587" w:rsidTr="000F0587">
        <w:trPr>
          <w:trHeight w:val="501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01-37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Реестр закупок товаров, работ, услуг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лет (1)</w:t>
            </w:r>
          </w:p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статья 365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(1) Состав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документов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ведений,содержащихся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в реестрах, определяются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законами,нормативными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правовыми актами РФ. Хранятся в орг. исполняющей функции ведения реестра, передаются на постоянное хранение после завершения ведения</w:t>
            </w:r>
          </w:p>
        </w:tc>
      </w:tr>
      <w:tr w:rsidR="000F0587" w:rsidTr="000F0587">
        <w:trPr>
          <w:trHeight w:val="523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01-38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Отчеты статистические и документы к ним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Постоянно</w:t>
            </w:r>
          </w:p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467 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</w:tr>
      <w:tr w:rsidR="000F0587" w:rsidTr="000F0587">
        <w:trPr>
          <w:trHeight w:val="517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01-39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Документы по аттестации рабочих мест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45 лет ЭПК</w:t>
            </w:r>
          </w:p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  602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</w:tr>
      <w:tr w:rsidR="000F0587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01-40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Переписка о состоянии мерах по улучшению охраны труда и техники безопасности  в администрации Приволжского МО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лет ЭПК</w:t>
            </w:r>
          </w:p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  607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</w:tr>
      <w:tr w:rsidR="000F0587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01-41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Документы об организации пожарной безопасности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лет ЭПК</w:t>
            </w:r>
          </w:p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 861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</w:tr>
      <w:tr w:rsidR="000F0587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01-42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Документы об организации работы по гражданской обороне 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лет ЭПК</w:t>
            </w:r>
          </w:p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  862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</w:tr>
      <w:tr w:rsidR="000F0587" w:rsidTr="000F0587">
        <w:trPr>
          <w:trHeight w:val="512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01-43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Документы об организации работы по ЧС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лет ЭПК</w:t>
            </w:r>
          </w:p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  862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</w:tr>
      <w:tr w:rsidR="000F0587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01-44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Протоколы общественной КДН и ЗП при администрации МО </w:t>
            </w:r>
            <w:proofErr w:type="gram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Постоянно</w:t>
            </w:r>
          </w:p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 998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</w:tr>
      <w:tr w:rsidR="000F0587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01-45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Переписка общественной комиссии КДН и ЗП при администрации МО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лет ЭПК</w:t>
            </w:r>
          </w:p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 974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</w:tr>
      <w:tr w:rsidR="000F0587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309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01-46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309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Акты общественной комиссии КДН и ЗП по осуществлению деятельности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309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309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лет ЭПК</w:t>
            </w:r>
          </w:p>
          <w:p w:rsidR="000F0587" w:rsidRDefault="000F0587">
            <w:pPr>
              <w:spacing w:after="0" w:line="309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 989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</w:tr>
      <w:tr w:rsidR="000F0587" w:rsidTr="000F0587">
        <w:trPr>
          <w:trHeight w:val="798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587" w:rsidRDefault="000F0587">
            <w:pPr>
              <w:spacing w:line="309" w:lineRule="atLeas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01-47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Номенклатуры дел администрации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587" w:rsidRDefault="00B60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Постоянно (1)</w:t>
            </w:r>
          </w:p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статья  200 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(1)до замены новыми и не ранее 3 л. После передачи дел в архив или уничтожения учтенных по номенклатуре дел</w:t>
            </w:r>
          </w:p>
        </w:tc>
      </w:tr>
      <w:tr w:rsidR="000F0587" w:rsidTr="000F0587">
        <w:trPr>
          <w:trHeight w:val="447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309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01-48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 w:line="309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Резервные номера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587" w:rsidRDefault="000F0587">
            <w:pPr>
              <w:spacing w:after="0" w:line="309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F0587" w:rsidTr="000F0587">
        <w:trPr>
          <w:trHeight w:val="412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F40F93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01-49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F40F93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Распоряжения по личному составу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F40F93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F40F93">
            <w:pPr>
              <w:spacing w:after="0"/>
              <w:rPr>
                <w:rFonts w:cs="Times New Roman"/>
              </w:rPr>
            </w:pPr>
            <w:r w:rsidRPr="00590556">
              <w:rPr>
                <w:color w:val="333333"/>
                <w:sz w:val="24"/>
                <w:szCs w:val="24"/>
              </w:rPr>
              <w:t>75 л. ЭПК</w:t>
            </w:r>
            <w:r>
              <w:rPr>
                <w:color w:val="333333"/>
                <w:sz w:val="24"/>
                <w:szCs w:val="24"/>
              </w:rPr>
              <w:t>, № статьи 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</w:tr>
      <w:tr w:rsidR="000F0587" w:rsidTr="000F0587">
        <w:trPr>
          <w:trHeight w:val="417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C84F49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01-50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C84F49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Сведения о регистрации граждан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C84F49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</w:tr>
      <w:tr w:rsidR="000F0587" w:rsidTr="000F0587">
        <w:trPr>
          <w:trHeight w:val="409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210F8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01-50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210F8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Распоряжения администрации по работе КДН и ЗП Приволжского МО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210F8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210F8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75 лет ЭПК </w:t>
            </w:r>
          </w:p>
          <w:p w:rsidR="00210F8C" w:rsidRDefault="00210F8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Ст.19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587" w:rsidRDefault="000F0587">
            <w:pPr>
              <w:spacing w:after="0"/>
              <w:rPr>
                <w:rFonts w:cs="Times New Roman"/>
              </w:rPr>
            </w:pPr>
          </w:p>
        </w:tc>
      </w:tr>
      <w:tr w:rsidR="00210F8C" w:rsidTr="000F0587">
        <w:trPr>
          <w:trHeight w:val="409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01-51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Журнал регистрации исходящих документов КДН и ЗП Приволжского МО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 w:rsidP="00210F8C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лет</w:t>
            </w:r>
          </w:p>
          <w:p w:rsidR="00210F8C" w:rsidRDefault="00210F8C" w:rsidP="00210F8C">
            <w:pPr>
              <w:spacing w:after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статья 258 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>
            <w:pPr>
              <w:spacing w:after="0"/>
              <w:rPr>
                <w:rFonts w:cs="Times New Roman"/>
              </w:rPr>
            </w:pPr>
          </w:p>
        </w:tc>
      </w:tr>
      <w:tr w:rsidR="00210F8C" w:rsidTr="000F0587">
        <w:trPr>
          <w:trHeight w:val="409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01-52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Журнал регистрации </w:t>
            </w:r>
            <w:r>
              <w:rPr>
                <w:rFonts w:cs="Times New Roman"/>
              </w:rPr>
              <w:lastRenderedPageBreak/>
              <w:t>исходящих документов КДН и ЗП  Приволжского МО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 w:rsidP="00210F8C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лет</w:t>
            </w:r>
          </w:p>
          <w:p w:rsidR="00210F8C" w:rsidRDefault="00210F8C" w:rsidP="00210F8C">
            <w:pPr>
              <w:spacing w:after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 xml:space="preserve"> статья 258 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>
            <w:pPr>
              <w:spacing w:after="0"/>
              <w:rPr>
                <w:rFonts w:cs="Times New Roman"/>
              </w:rPr>
            </w:pPr>
          </w:p>
        </w:tc>
      </w:tr>
      <w:tr w:rsidR="00210F8C" w:rsidTr="000F0587">
        <w:trPr>
          <w:trHeight w:val="409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01-53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Решения заседаний КДН и ЗП при администрации Приволжского МО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 w:rsidP="00210F8C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75 лет ЭПК </w:t>
            </w:r>
          </w:p>
          <w:p w:rsidR="00210F8C" w:rsidRDefault="00210F8C" w:rsidP="00210F8C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Ст.19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>
            <w:pPr>
              <w:spacing w:after="0"/>
              <w:rPr>
                <w:rFonts w:cs="Times New Roman"/>
              </w:rPr>
            </w:pPr>
          </w:p>
        </w:tc>
      </w:tr>
      <w:tr w:rsidR="00210F8C" w:rsidTr="000F0587">
        <w:trPr>
          <w:trHeight w:val="409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01-54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Планы работы КДН на 2013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 w:rsidP="00210F8C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5 лет </w:t>
            </w:r>
          </w:p>
          <w:p w:rsidR="00210F8C" w:rsidRDefault="00210F8C" w:rsidP="00210F8C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Ст.285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>
            <w:pPr>
              <w:spacing w:after="0"/>
              <w:rPr>
                <w:rFonts w:cs="Times New Roman"/>
              </w:rPr>
            </w:pPr>
          </w:p>
        </w:tc>
      </w:tr>
      <w:tr w:rsidR="00210F8C" w:rsidTr="000F0587">
        <w:trPr>
          <w:trHeight w:val="409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>
            <w:pPr>
              <w:spacing w:after="0"/>
              <w:rPr>
                <w:rFonts w:cs="Times New Roma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01-55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Межведомственные программы реабилитации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 w:rsidP="00210F8C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лет</w:t>
            </w:r>
          </w:p>
          <w:p w:rsidR="00210F8C" w:rsidRDefault="00210F8C" w:rsidP="00210F8C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Ст.285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F8C" w:rsidRDefault="00210F8C">
            <w:pPr>
              <w:spacing w:after="0"/>
              <w:rPr>
                <w:rFonts w:cs="Times New Roman"/>
              </w:rPr>
            </w:pPr>
          </w:p>
        </w:tc>
      </w:tr>
    </w:tbl>
    <w:p w:rsidR="00F2507A" w:rsidRDefault="00F2507A" w:rsidP="00F2507A">
      <w:pPr>
        <w:rPr>
          <w:rFonts w:ascii="Times New Roman" w:hAnsi="Times New Roman" w:cs="Times New Roman"/>
          <w:bCs/>
        </w:rPr>
      </w:pPr>
    </w:p>
    <w:p w:rsidR="00F2507A" w:rsidRDefault="00F2507A" w:rsidP="00F250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Специалист администрации Приволжского МО 1 категории ______________ Ю.А. Гусак-Катрич</w:t>
      </w:r>
    </w:p>
    <w:p w:rsidR="00F2507A" w:rsidRDefault="000F0587" w:rsidP="00F2507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</w:t>
      </w:r>
      <w:r w:rsidR="00F2507A">
        <w:rPr>
          <w:rFonts w:ascii="Times New Roman" w:hAnsi="Times New Roman" w:cs="Times New Roman"/>
        </w:rPr>
        <w:t xml:space="preserve"> января 2013г</w:t>
      </w:r>
    </w:p>
    <w:p w:rsidR="00F2507A" w:rsidRDefault="00F2507A" w:rsidP="00F2507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</w:t>
      </w:r>
    </w:p>
    <w:p w:rsidR="00F2507A" w:rsidRDefault="00F2507A" w:rsidP="00F2507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Экспертной комиссией</w:t>
      </w:r>
    </w:p>
    <w:p w:rsidR="00F2507A" w:rsidRDefault="00F2507A" w:rsidP="00F2507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Протокол № </w:t>
      </w:r>
      <w:r w:rsidR="000F058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от </w:t>
      </w:r>
      <w:r w:rsidR="000F0587"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</w:rPr>
        <w:t>.01.2013</w:t>
      </w:r>
    </w:p>
    <w:p w:rsidR="000E68F5" w:rsidRDefault="000E68F5"/>
    <w:sectPr w:rsidR="000E68F5" w:rsidSect="005B6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13007"/>
    <w:multiLevelType w:val="hybridMultilevel"/>
    <w:tmpl w:val="B90A2462"/>
    <w:lvl w:ilvl="0" w:tplc="0568AB58">
      <w:start w:val="1"/>
      <w:numFmt w:val="decimal"/>
      <w:lvlText w:val="%1."/>
      <w:lvlJc w:val="left"/>
      <w:pPr>
        <w:ind w:left="720" w:hanging="360"/>
      </w:pPr>
      <w:rPr>
        <w:color w:val="333333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507A"/>
    <w:rsid w:val="000E68F5"/>
    <w:rsid w:val="000F0587"/>
    <w:rsid w:val="00135617"/>
    <w:rsid w:val="00210F8C"/>
    <w:rsid w:val="002D0F4B"/>
    <w:rsid w:val="002E1C75"/>
    <w:rsid w:val="00414917"/>
    <w:rsid w:val="00432D3B"/>
    <w:rsid w:val="005B66B6"/>
    <w:rsid w:val="005E6DBF"/>
    <w:rsid w:val="00A0349C"/>
    <w:rsid w:val="00B60C91"/>
    <w:rsid w:val="00C46FCC"/>
    <w:rsid w:val="00C84F49"/>
    <w:rsid w:val="00D574AE"/>
    <w:rsid w:val="00F2507A"/>
    <w:rsid w:val="00F40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07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2507A"/>
    <w:pPr>
      <w:ind w:left="720"/>
      <w:contextualSpacing/>
    </w:pPr>
  </w:style>
  <w:style w:type="table" w:styleId="a5">
    <w:name w:val="Table Grid"/>
    <w:basedOn w:val="a1"/>
    <w:rsid w:val="00F250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25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0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0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1399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2013-12-24T10:54:00Z</cp:lastPrinted>
  <dcterms:created xsi:type="dcterms:W3CDTF">2013-02-01T04:51:00Z</dcterms:created>
  <dcterms:modified xsi:type="dcterms:W3CDTF">2013-12-24T10:58:00Z</dcterms:modified>
</cp:coreProperties>
</file>