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38" w:rsidRDefault="008D6738" w:rsidP="008D6738">
      <w:pPr>
        <w:jc w:val="center"/>
      </w:pPr>
    </w:p>
    <w:p w:rsidR="008D6738" w:rsidRDefault="008D6738" w:rsidP="008D673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738" w:rsidRDefault="008D6738" w:rsidP="008D673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D6738" w:rsidRDefault="008D6738" w:rsidP="008D673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8D6738" w:rsidRDefault="008D6738" w:rsidP="008D673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8D6738" w:rsidRDefault="008D6738" w:rsidP="008D6738">
      <w:pPr>
        <w:jc w:val="center"/>
      </w:pPr>
    </w:p>
    <w:p w:rsidR="008D6738" w:rsidRDefault="008D6738" w:rsidP="008D67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D6738" w:rsidRDefault="008D6738" w:rsidP="008D67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EE6F71" w:rsidRPr="008D6738" w:rsidRDefault="008D6738" w:rsidP="008D67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от 18.01.2013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№  9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с. Приволжское</w:t>
      </w:r>
    </w:p>
    <w:p w:rsidR="00EE6F71" w:rsidRPr="00AB40A4" w:rsidRDefault="00EE6F71" w:rsidP="00AB40A4">
      <w:pPr>
        <w:pStyle w:val="a3"/>
      </w:pPr>
      <w:r w:rsidRPr="00AB40A4">
        <w:t xml:space="preserve">Об утверждении Программы по противодействию </w:t>
      </w:r>
    </w:p>
    <w:p w:rsidR="00EE6F71" w:rsidRPr="00AB40A4" w:rsidRDefault="00EE6F71" w:rsidP="00AB40A4">
      <w:pPr>
        <w:pStyle w:val="a3"/>
      </w:pPr>
      <w:r w:rsidRPr="00AB40A4">
        <w:t xml:space="preserve">экстремистской деятельности на территории </w:t>
      </w:r>
    </w:p>
    <w:p w:rsidR="00EE6F71" w:rsidRPr="00AB40A4" w:rsidRDefault="008D6738" w:rsidP="00AB40A4">
      <w:pPr>
        <w:pStyle w:val="a3"/>
      </w:pPr>
      <w:r w:rsidRPr="00AB40A4">
        <w:t>Приволжского муниципального образования</w:t>
      </w:r>
    </w:p>
    <w:p w:rsidR="00EE6F71" w:rsidRDefault="00EE6F71" w:rsidP="00EE6F71">
      <w:pPr>
        <w:jc w:val="center"/>
        <w:rPr>
          <w:b/>
          <w:bCs/>
          <w:sz w:val="28"/>
          <w:szCs w:val="28"/>
        </w:rPr>
      </w:pPr>
    </w:p>
    <w:p w:rsidR="00EE6F71" w:rsidRDefault="00EE6F71" w:rsidP="00EE6F71">
      <w:pPr>
        <w:jc w:val="both"/>
        <w:rPr>
          <w:b/>
          <w:bCs/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 xml:space="preserve">Руководствуясь Федеральным законом  от 06.10.2003 № 131-ФЗ «Об общих принципах  организации местного самоуправления в Российской Федерации», Федеральным законом  от 25.07.2002 № 144-ФЗ «О противодействии экстремистской деятельности»,  Федеральным законом от 06.03.2006  №35-ФЗ «О противодействии терроризму», Федеральным законом от 31.05.2002 № 62-ФЗ «О гражданстве Российской Федерации», Указом Президента Российской Федерации   от 14.11.2002 № 1325, </w:t>
      </w:r>
      <w:r w:rsidR="008D6738">
        <w:rPr>
          <w:b/>
          <w:bCs/>
          <w:sz w:val="28"/>
          <w:szCs w:val="28"/>
        </w:rPr>
        <w:t>администрация ПОСТАНОВЛЯЕТ:</w:t>
      </w:r>
    </w:p>
    <w:p w:rsidR="008D6738" w:rsidRDefault="00EE6F71" w:rsidP="008D673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Программу по противодействию экстремистской деятельности на территории </w:t>
      </w:r>
      <w:r w:rsidR="008D6738">
        <w:rPr>
          <w:sz w:val="28"/>
          <w:szCs w:val="28"/>
        </w:rPr>
        <w:t>Приволжского муниципального образования Ровенского  муниципального района Саратовской области (приложение № 1)</w:t>
      </w:r>
    </w:p>
    <w:p w:rsidR="008D6738" w:rsidRPr="008A6220" w:rsidRDefault="008D6738" w:rsidP="008D673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8D6738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8A6220" w:rsidRPr="008D6738" w:rsidRDefault="008A6220" w:rsidP="008D673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D6738" w:rsidRPr="00C866E4" w:rsidRDefault="008D6738" w:rsidP="008D6738">
      <w:pPr>
        <w:pStyle w:val="a6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D6738" w:rsidRDefault="008D6738" w:rsidP="008D673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Приволжского</w:t>
      </w:r>
      <w:proofErr w:type="gramEnd"/>
    </w:p>
    <w:p w:rsidR="008D6738" w:rsidRDefault="008D6738" w:rsidP="008D673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</w:t>
      </w:r>
    </w:p>
    <w:p w:rsidR="008D6738" w:rsidRDefault="008D6738" w:rsidP="008D673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Ровенского муниципального района </w:t>
      </w:r>
    </w:p>
    <w:p w:rsidR="008D6738" w:rsidRDefault="008D6738" w:rsidP="008D673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Саратовской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Пучкова</w:t>
      </w:r>
      <w:proofErr w:type="spellEnd"/>
    </w:p>
    <w:p w:rsidR="008D6738" w:rsidRDefault="008D6738" w:rsidP="008D6738">
      <w:pPr>
        <w:pStyle w:val="a6"/>
      </w:pPr>
    </w:p>
    <w:p w:rsidR="00EE6F71" w:rsidRDefault="00EE6F71" w:rsidP="00EE6F71">
      <w:pPr>
        <w:ind w:left="360"/>
        <w:jc w:val="right"/>
        <w:rPr>
          <w:b/>
          <w:bCs/>
          <w:sz w:val="28"/>
          <w:szCs w:val="28"/>
        </w:rPr>
      </w:pPr>
    </w:p>
    <w:p w:rsidR="00EE6F71" w:rsidRDefault="00EE6F71" w:rsidP="00712E71">
      <w:pPr>
        <w:pStyle w:val="a3"/>
        <w:jc w:val="right"/>
      </w:pPr>
      <w:r>
        <w:t>ПРИЛОЖЕНИЕ</w:t>
      </w:r>
    </w:p>
    <w:p w:rsidR="00712E71" w:rsidRDefault="00EE6F71" w:rsidP="00712E71">
      <w:pPr>
        <w:pStyle w:val="a3"/>
        <w:jc w:val="right"/>
      </w:pPr>
      <w:r>
        <w:t xml:space="preserve">к постановлению </w:t>
      </w:r>
      <w:r w:rsidR="00712E71">
        <w:t xml:space="preserve"> администрации </w:t>
      </w:r>
    </w:p>
    <w:p w:rsidR="00EE6F71" w:rsidRDefault="00712E71" w:rsidP="00712E71">
      <w:pPr>
        <w:pStyle w:val="a3"/>
        <w:jc w:val="right"/>
      </w:pPr>
      <w:r>
        <w:t>Приволжского МО № 9 от 18.01.2013</w:t>
      </w:r>
    </w:p>
    <w:p w:rsidR="00EE6F71" w:rsidRDefault="00EE6F71" w:rsidP="00EE6F71">
      <w:pPr>
        <w:ind w:left="360"/>
        <w:jc w:val="center"/>
        <w:rPr>
          <w:sz w:val="24"/>
          <w:szCs w:val="24"/>
        </w:rPr>
      </w:pPr>
    </w:p>
    <w:p w:rsidR="00EE6F71" w:rsidRPr="00712E71" w:rsidRDefault="00EE6F71" w:rsidP="00712E71">
      <w:pPr>
        <w:pStyle w:val="a3"/>
        <w:jc w:val="center"/>
        <w:rPr>
          <w:sz w:val="28"/>
          <w:szCs w:val="28"/>
        </w:rPr>
      </w:pPr>
      <w:r w:rsidRPr="00712E71">
        <w:rPr>
          <w:sz w:val="28"/>
          <w:szCs w:val="28"/>
        </w:rPr>
        <w:t>ПАСПОРТ</w:t>
      </w:r>
    </w:p>
    <w:p w:rsidR="00EE6F71" w:rsidRPr="00712E71" w:rsidRDefault="00EE6F71" w:rsidP="00712E71">
      <w:pPr>
        <w:pStyle w:val="a3"/>
        <w:jc w:val="center"/>
        <w:rPr>
          <w:sz w:val="28"/>
          <w:szCs w:val="28"/>
        </w:rPr>
      </w:pPr>
      <w:r w:rsidRPr="00712E71">
        <w:rPr>
          <w:sz w:val="28"/>
          <w:szCs w:val="28"/>
        </w:rPr>
        <w:t>ПРОГРАММЫ «ПО ПРОТИВОДЕЙСТВИЮ ЭКСТРЕМИСКОЙ ДЕЯТЕЛЬНОСТИ»</w:t>
      </w:r>
      <w:r w:rsidR="00712E71" w:rsidRPr="00712E71">
        <w:rPr>
          <w:sz w:val="28"/>
          <w:szCs w:val="28"/>
        </w:rPr>
        <w:t xml:space="preserve"> на территории Приволжского муниципального образования Ровенского муниципального района Саратовской области</w:t>
      </w:r>
    </w:p>
    <w:p w:rsidR="00EE6F71" w:rsidRDefault="00EE6F71" w:rsidP="00712E71">
      <w:pPr>
        <w:jc w:val="both"/>
        <w:rPr>
          <w:b/>
          <w:bCs/>
          <w:sz w:val="28"/>
          <w:szCs w:val="28"/>
        </w:rPr>
      </w:pPr>
    </w:p>
    <w:p w:rsidR="00EE6F71" w:rsidRPr="00712E71" w:rsidRDefault="00EE6F71" w:rsidP="00712E71">
      <w:pPr>
        <w:pStyle w:val="a3"/>
        <w:jc w:val="center"/>
        <w:rPr>
          <w:sz w:val="28"/>
          <w:szCs w:val="28"/>
        </w:rPr>
      </w:pPr>
      <w:r w:rsidRPr="00712E71">
        <w:rPr>
          <w:sz w:val="28"/>
          <w:szCs w:val="28"/>
          <w:lang w:val="en-US"/>
        </w:rPr>
        <w:t>I</w:t>
      </w:r>
      <w:r w:rsidRPr="00712E71">
        <w:rPr>
          <w:sz w:val="28"/>
          <w:szCs w:val="28"/>
        </w:rPr>
        <w:t>. СОДЕРЖАНИЕ ПРОБЛЕМЫ И ОБОСНОВАНИЕ НЕОБХОДИМОСТИ ЕЕ РЕШЕНИЯ ПРОГРАММНЫМИ МЕТОДАМИ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Необходимость разработки данной программы вызвана тем, что, несмотря на прилагаемые усилия, экстремистские проявления приобретают характер реальной угрозы безопасности жителей. Правоохранительным органам в определенной мере удается противодействовать этому процессу, однако результаты от принимаемых мер не соответствуют экономическому, социальному, моральному и физическому урону, наносимому обществу.     Сложившееся положение является следствием проявления социально – психологического и нравственно- идеологического </w:t>
      </w:r>
      <w:proofErr w:type="gramStart"/>
      <w:r>
        <w:rPr>
          <w:sz w:val="28"/>
          <w:szCs w:val="28"/>
        </w:rPr>
        <w:t>кризиса</w:t>
      </w:r>
      <w:proofErr w:type="gramEnd"/>
      <w:r>
        <w:rPr>
          <w:sz w:val="28"/>
          <w:szCs w:val="28"/>
        </w:rPr>
        <w:t xml:space="preserve"> как в общественном, так и в индивидуальном сознании граждан, вызванного утратой ценностных ориентиров, что способствует вовлечению значительной части населения в межнациональные конфликты; внедрения в массовое сознание стереотипов межнационального противостояния, силового разрешения споров, неверия в способность правоохранительных органов защитить интересы личности, общества и государства; </w:t>
      </w:r>
      <w:r w:rsidR="00712E71">
        <w:rPr>
          <w:sz w:val="28"/>
          <w:szCs w:val="28"/>
        </w:rPr>
        <w:t xml:space="preserve">особенностей </w:t>
      </w:r>
      <w:r>
        <w:rPr>
          <w:sz w:val="28"/>
          <w:szCs w:val="28"/>
        </w:rPr>
        <w:t>системы профилактики преступлений на межнациональной почве; распространенности различного рода должностных злоупотреблений и нарушений законности; криминализации экономики, накопления теневых капиталов и становления организованной преступности; нерешенности проблем правового, материально – технического, финансового и иного обеспечения правоохранительных органов.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Все эти факторы являются основанием прогноза обострения негативных тенденций развития конфликтов на межнациональной основе, в частности: дальнейшей консолидации преступных группировок на национальной почве (вероисповедании), в результате чего может быть установлен криминальный контроль за целыми отраслями экономики; увеличение масштабов </w:t>
      </w:r>
      <w:r>
        <w:rPr>
          <w:sz w:val="28"/>
          <w:szCs w:val="28"/>
        </w:rPr>
        <w:lastRenderedPageBreak/>
        <w:t>незаконной миграции;  повышение степени опасности, изощренности и дерзости преступлений, в том числе террористической направленности;</w:t>
      </w:r>
      <w:proofErr w:type="gramEnd"/>
      <w:r>
        <w:rPr>
          <w:sz w:val="28"/>
          <w:szCs w:val="28"/>
        </w:rPr>
        <w:t xml:space="preserve"> увеличение числа случаев использования в преступных целях профессиональных знаний специалистов различного профиля; усиление вооруженности и технической оснащенности преступников; роста немотивированных преступлений и нарушений общественного порядка на национальной почве; возрастание тяжести и масштабов последствий противоправного поведения, включая увеличения общего числа жертв,  противоправных  посягательств; недовольство населения результатами борьбы с преступностью.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Установление контроля над развитием межнациональных процессов возможно путем реализации системы мер целевого воздействия на социальные процессы, комплексного подхода и координации действий по предупреждению нарушений законодательства об экстремизме и межнациональных правоотношениях, в том числе направленные на выявление и последующее устранение причин и условий, способствовавших нарушению названного законодательства.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Решение задач, направленных на предупреждение межнациональных конфликтов, невозможно без серьезной поддержки органов местного самоуправления. Все это обуславливает необходимость применения программно подхода.</w:t>
      </w:r>
    </w:p>
    <w:p w:rsidR="00EE6F71" w:rsidRPr="00EA449E" w:rsidRDefault="00EE6F71" w:rsidP="00EA449E">
      <w:pPr>
        <w:pStyle w:val="a3"/>
        <w:jc w:val="center"/>
        <w:rPr>
          <w:sz w:val="28"/>
          <w:szCs w:val="28"/>
        </w:rPr>
      </w:pPr>
      <w:r w:rsidRPr="00EA449E">
        <w:rPr>
          <w:sz w:val="28"/>
          <w:szCs w:val="28"/>
          <w:lang w:val="en-US"/>
        </w:rPr>
        <w:t>II</w:t>
      </w:r>
      <w:r w:rsidRPr="00EA449E">
        <w:rPr>
          <w:sz w:val="28"/>
          <w:szCs w:val="28"/>
        </w:rPr>
        <w:t>. ОСНОВНЫЕ ЦЕЛИ, ЗАДАЧИ, СРОКИ РЕАЛИЗАЦИИ ПРОГРАММЫ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Pr="00EA449E">
        <w:rPr>
          <w:sz w:val="28"/>
          <w:szCs w:val="28"/>
          <w:u w:val="single"/>
        </w:rPr>
        <w:t>целями</w:t>
      </w:r>
      <w:r>
        <w:rPr>
          <w:sz w:val="28"/>
          <w:szCs w:val="28"/>
        </w:rPr>
        <w:t xml:space="preserve"> программы являются: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нарушений законодательства об экстремизме и межнациональных правоотношениях, в том числе направленные на выявление и последующее устранение причин и условий, способствовавших нарушению названного законодательства;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>- ведение постоянного мониторинга происходящих процессов, отслеживание динамики межнациональных отношений;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A449E">
        <w:rPr>
          <w:sz w:val="28"/>
          <w:szCs w:val="28"/>
          <w:u w:val="single"/>
        </w:rPr>
        <w:t>Задачи</w:t>
      </w:r>
      <w:r>
        <w:rPr>
          <w:sz w:val="28"/>
          <w:szCs w:val="28"/>
        </w:rPr>
        <w:t xml:space="preserve"> программы: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>- исключение фактов межнациональных конфликтов на территории поселения;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усиление </w:t>
      </w:r>
      <w:r w:rsidR="00EA449E">
        <w:rPr>
          <w:sz w:val="28"/>
          <w:szCs w:val="28"/>
        </w:rPr>
        <w:t xml:space="preserve">борьбы </w:t>
      </w:r>
      <w:r>
        <w:rPr>
          <w:sz w:val="28"/>
          <w:szCs w:val="28"/>
        </w:rPr>
        <w:t>с незаконной миграцией;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формирование позитивного общественного мнения о недопустимости межнациональных конфликтов на территории поселения;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ежеквартальное проведение сходов граждан, представителей общественных организаций и рабочих коллективов с целью выявления на ранних стадиях межэтнической напряженности, проявлений национального и религиозного экстремизма;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ежеквартальное проведение рабочих встреч с директорами и учителями средне образовательных учреждений с целью выявления на ранних стадиях межэтнической напряженности, проявлений национального и религиозного экстремизма среди молодежи;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работы по повышению эффективности профилактики экстремизма и межнациональных конфликтов (обеспечение взаимодействия с общественными и религиозными  объединениями, СМИ, организация обучающих семинаров, разработка методических рекомендаций и др.);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ежеквартальное</w:t>
      </w:r>
      <w:proofErr w:type="gramEnd"/>
      <w:r>
        <w:rPr>
          <w:sz w:val="28"/>
          <w:szCs w:val="28"/>
        </w:rPr>
        <w:t xml:space="preserve"> с привлечением специалистов, проведения анализа поступившей в местные библиотеки печатной литературы на предмет выявления фактов поступления запрещенных печатных изданий внесенных в федеральный список экстремисткой литературы. </w:t>
      </w:r>
    </w:p>
    <w:p w:rsidR="002F26A5" w:rsidRPr="002F26A5" w:rsidRDefault="00EE6F71" w:rsidP="002F26A5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программы: Постоянно</w:t>
      </w:r>
    </w:p>
    <w:p w:rsidR="00EE6F71" w:rsidRPr="002F26A5" w:rsidRDefault="002F26A5" w:rsidP="002F26A5">
      <w:pPr>
        <w:jc w:val="center"/>
        <w:rPr>
          <w:sz w:val="28"/>
          <w:szCs w:val="28"/>
        </w:rPr>
      </w:pPr>
      <w:r w:rsidRPr="002F26A5">
        <w:rPr>
          <w:sz w:val="28"/>
          <w:szCs w:val="28"/>
          <w:lang w:val="en-US"/>
        </w:rPr>
        <w:t>III</w:t>
      </w:r>
      <w:r w:rsidRPr="002F26A5">
        <w:rPr>
          <w:sz w:val="28"/>
          <w:szCs w:val="28"/>
        </w:rPr>
        <w:t xml:space="preserve"> </w:t>
      </w:r>
      <w:r w:rsidR="00EE6F71" w:rsidRPr="002F26A5">
        <w:rPr>
          <w:bCs/>
          <w:sz w:val="28"/>
          <w:szCs w:val="28"/>
        </w:rPr>
        <w:t>РЕСУРСНОЕ ОБЕСПЕЧЕНИЕ ПРОГРАММЫ</w:t>
      </w:r>
    </w:p>
    <w:p w:rsidR="00EE6F71" w:rsidRPr="002F26A5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Финансирование реализации программы осуществляется за счет средств бюджета органа местного самоуправления с учетом степени экстремистских угроз.</w:t>
      </w:r>
    </w:p>
    <w:p w:rsidR="00EE6F71" w:rsidRPr="00AB40A4" w:rsidRDefault="00EE6F71" w:rsidP="002F26A5">
      <w:pPr>
        <w:jc w:val="center"/>
        <w:rPr>
          <w:bCs/>
          <w:sz w:val="28"/>
          <w:szCs w:val="28"/>
        </w:rPr>
      </w:pPr>
      <w:r w:rsidRPr="002F26A5">
        <w:rPr>
          <w:bCs/>
          <w:sz w:val="28"/>
          <w:szCs w:val="28"/>
          <w:lang w:val="en-US"/>
        </w:rPr>
        <w:t>IV</w:t>
      </w:r>
      <w:r w:rsidRPr="002F26A5">
        <w:rPr>
          <w:bCs/>
          <w:sz w:val="28"/>
          <w:szCs w:val="28"/>
        </w:rPr>
        <w:t>. ЮРИДИЧЕСКОЕ ОБОСНОВАНИЕ ПРОГРАММЫ</w:t>
      </w:r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Согласно п. 7.1 ч. 1 статьи 14 Федерального закона Российской Федерации «Об общих принципах организации местного самоуправления в Российской Федерации» от 06.10.2003 № 131-ФЗ, к вопросам местного значения поселений относится, в частности,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поселения. </w:t>
      </w:r>
      <w:proofErr w:type="gramEnd"/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Кроме того, статья 5 Федерального закона РФ «О противодействии экстремистской деятельности»  от 25.07.2002 № 144- ФЗ определено, что в </w:t>
      </w:r>
      <w:r>
        <w:rPr>
          <w:sz w:val="28"/>
          <w:szCs w:val="28"/>
        </w:rPr>
        <w:lastRenderedPageBreak/>
        <w:t>целях противодействия экстремистской деятельности федеральные органы государственной власти, органным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  <w:proofErr w:type="gramEnd"/>
    </w:p>
    <w:p w:rsidR="00EE6F71" w:rsidRDefault="00EE6F71" w:rsidP="00EE6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Согласно требованиям ст. 2, п. 4 ст. 3 Федерального закона от 06.03.2006г. № 35-ФЗ « О противодействии терроризму» противодействие терроризму в Российской Федерации основывается на принципах обеспечения и зашиты, основных прав и свобод человека и гражданина, социально – экономических, правовых, специальных и иных мер противодействия терроризму, приоритета мер предупреждения терроризма. Противодействие терроризм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деятельность органов государственной власти и органов местного самоуправления по выявлению и последующему устранению причин и условий, способствующих совершению террористических актов. </w:t>
      </w:r>
    </w:p>
    <w:p w:rsidR="00FA3EE2" w:rsidRPr="00AB40A4" w:rsidRDefault="00FA3EE2">
      <w:pPr>
        <w:rPr>
          <w:sz w:val="28"/>
          <w:szCs w:val="28"/>
        </w:rPr>
      </w:pPr>
    </w:p>
    <w:p w:rsidR="002F26A5" w:rsidRPr="002F26A5" w:rsidRDefault="002F26A5" w:rsidP="002F26A5">
      <w:pPr>
        <w:pStyle w:val="a3"/>
        <w:rPr>
          <w:sz w:val="28"/>
          <w:szCs w:val="28"/>
        </w:rPr>
      </w:pPr>
      <w:r w:rsidRPr="002F26A5">
        <w:rPr>
          <w:sz w:val="28"/>
          <w:szCs w:val="28"/>
        </w:rPr>
        <w:t xml:space="preserve">Глава администрации </w:t>
      </w:r>
      <w:proofErr w:type="gramStart"/>
      <w:r w:rsidRPr="002F26A5">
        <w:rPr>
          <w:sz w:val="28"/>
          <w:szCs w:val="28"/>
        </w:rPr>
        <w:t>Приволжского</w:t>
      </w:r>
      <w:proofErr w:type="gramEnd"/>
    </w:p>
    <w:p w:rsidR="002F26A5" w:rsidRPr="002F26A5" w:rsidRDefault="002F26A5" w:rsidP="002F26A5">
      <w:pPr>
        <w:pStyle w:val="a3"/>
        <w:rPr>
          <w:sz w:val="28"/>
          <w:szCs w:val="28"/>
        </w:rPr>
      </w:pPr>
      <w:r w:rsidRPr="002F26A5">
        <w:rPr>
          <w:sz w:val="28"/>
          <w:szCs w:val="28"/>
        </w:rPr>
        <w:t xml:space="preserve">Муниципального образования </w:t>
      </w:r>
    </w:p>
    <w:p w:rsidR="002F26A5" w:rsidRPr="002F26A5" w:rsidRDefault="002F26A5" w:rsidP="002F26A5">
      <w:pPr>
        <w:pStyle w:val="a3"/>
        <w:rPr>
          <w:sz w:val="28"/>
          <w:szCs w:val="28"/>
        </w:rPr>
      </w:pPr>
      <w:r w:rsidRPr="002F26A5">
        <w:rPr>
          <w:sz w:val="28"/>
          <w:szCs w:val="28"/>
        </w:rPr>
        <w:t>Ровенского муниципального района</w:t>
      </w:r>
    </w:p>
    <w:p w:rsidR="002F26A5" w:rsidRPr="002F26A5" w:rsidRDefault="002F26A5" w:rsidP="002F26A5">
      <w:pPr>
        <w:pStyle w:val="a3"/>
        <w:rPr>
          <w:sz w:val="28"/>
          <w:szCs w:val="28"/>
        </w:rPr>
      </w:pPr>
      <w:r w:rsidRPr="002F26A5">
        <w:rPr>
          <w:sz w:val="28"/>
          <w:szCs w:val="28"/>
        </w:rPr>
        <w:t>Саратовской области</w:t>
      </w:r>
      <w:r w:rsidRPr="002F26A5">
        <w:rPr>
          <w:sz w:val="28"/>
          <w:szCs w:val="28"/>
        </w:rPr>
        <w:tab/>
      </w:r>
      <w:r w:rsidRPr="002F26A5">
        <w:rPr>
          <w:sz w:val="28"/>
          <w:szCs w:val="28"/>
        </w:rPr>
        <w:tab/>
      </w:r>
      <w:r w:rsidRPr="002F26A5">
        <w:rPr>
          <w:sz w:val="28"/>
          <w:szCs w:val="28"/>
        </w:rPr>
        <w:tab/>
      </w:r>
      <w:r w:rsidRPr="002F26A5">
        <w:rPr>
          <w:sz w:val="28"/>
          <w:szCs w:val="28"/>
        </w:rPr>
        <w:tab/>
      </w:r>
      <w:r w:rsidRPr="002F26A5">
        <w:rPr>
          <w:sz w:val="28"/>
          <w:szCs w:val="28"/>
        </w:rPr>
        <w:tab/>
      </w:r>
      <w:r w:rsidRPr="002F26A5">
        <w:rPr>
          <w:sz w:val="28"/>
          <w:szCs w:val="28"/>
        </w:rPr>
        <w:tab/>
      </w:r>
      <w:r w:rsidRPr="002F26A5">
        <w:rPr>
          <w:sz w:val="28"/>
          <w:szCs w:val="28"/>
        </w:rPr>
        <w:tab/>
        <w:t xml:space="preserve">Г.В. </w:t>
      </w:r>
      <w:proofErr w:type="spellStart"/>
      <w:r w:rsidRPr="002F26A5">
        <w:rPr>
          <w:sz w:val="28"/>
          <w:szCs w:val="28"/>
        </w:rPr>
        <w:t>Пучкова</w:t>
      </w:r>
      <w:proofErr w:type="spellEnd"/>
    </w:p>
    <w:sectPr w:rsidR="002F26A5" w:rsidRPr="002F26A5" w:rsidSect="001F7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E31C4"/>
    <w:multiLevelType w:val="hybridMultilevel"/>
    <w:tmpl w:val="1C706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E964B5"/>
    <w:multiLevelType w:val="hybridMultilevel"/>
    <w:tmpl w:val="73A4C98E"/>
    <w:lvl w:ilvl="0" w:tplc="EEA00C6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6F6ECD"/>
    <w:multiLevelType w:val="hybridMultilevel"/>
    <w:tmpl w:val="351CCF0A"/>
    <w:lvl w:ilvl="0" w:tplc="FE0CC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6F71"/>
    <w:rsid w:val="001F7D29"/>
    <w:rsid w:val="002F26A5"/>
    <w:rsid w:val="0030701D"/>
    <w:rsid w:val="00712E71"/>
    <w:rsid w:val="008A6220"/>
    <w:rsid w:val="008D6738"/>
    <w:rsid w:val="00AB40A4"/>
    <w:rsid w:val="00EA449E"/>
    <w:rsid w:val="00EE6F71"/>
    <w:rsid w:val="00FA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73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D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73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D6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8D6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1212</Words>
  <Characters>6910</Characters>
  <Application>Microsoft Office Word</Application>
  <DocSecurity>0</DocSecurity>
  <Lines>57</Lines>
  <Paragraphs>16</Paragraphs>
  <ScaleCrop>false</ScaleCrop>
  <Company/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2013-01-23T08:33:00Z</dcterms:created>
  <dcterms:modified xsi:type="dcterms:W3CDTF">2013-02-11T06:48:00Z</dcterms:modified>
</cp:coreProperties>
</file>