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A0" w:rsidRDefault="004110A0" w:rsidP="004110A0">
      <w:pPr>
        <w:jc w:val="center"/>
      </w:pPr>
    </w:p>
    <w:p w:rsidR="004110A0" w:rsidRDefault="004110A0" w:rsidP="004110A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A0" w:rsidRDefault="004110A0" w:rsidP="00411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110A0" w:rsidRDefault="004110A0" w:rsidP="00411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4110A0" w:rsidRDefault="004110A0" w:rsidP="00411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4110A0" w:rsidRDefault="004110A0" w:rsidP="004110A0">
      <w:r>
        <w:t xml:space="preserve">                                                                                                                                        </w:t>
      </w:r>
    </w:p>
    <w:p w:rsidR="004110A0" w:rsidRDefault="004110A0" w:rsidP="00411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1</w:t>
      </w:r>
      <w:r w:rsidR="00E3608A">
        <w:rPr>
          <w:b/>
          <w:sz w:val="28"/>
          <w:szCs w:val="28"/>
        </w:rPr>
        <w:t>6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02.06.2014                           с. Приволжское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возможности раздела жилого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дома на изолированные части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присвоение частям дома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почтовых адресов.</w:t>
      </w:r>
    </w:p>
    <w:p w:rsidR="004110A0" w:rsidRDefault="004110A0" w:rsidP="004110A0"/>
    <w:p w:rsidR="004110A0" w:rsidRDefault="004110A0" w:rsidP="004110A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местного самоуправления в Российской Федерации» от 06.10.2003 года № 131_ФЗ, в соответствии с п.2 ст.49 Градостроительного кодекса РФ,  на основании заявлений </w:t>
      </w:r>
      <w:proofErr w:type="spellStart"/>
      <w:r>
        <w:rPr>
          <w:sz w:val="28"/>
          <w:szCs w:val="28"/>
        </w:rPr>
        <w:t>Скопиновой</w:t>
      </w:r>
      <w:proofErr w:type="spellEnd"/>
      <w:r>
        <w:rPr>
          <w:sz w:val="28"/>
          <w:szCs w:val="28"/>
        </w:rPr>
        <w:t xml:space="preserve"> Натальи Петровны, учитывая заключение отдела архитектуры и строительства Ровенской районной администрации Ровенского муниципального района Саратовской области о признании жилого дома по адресу: Саратовская область, Ровенский район,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>, ул. Советская, д.29,</w:t>
      </w:r>
    </w:p>
    <w:p w:rsidR="004110A0" w:rsidRDefault="004110A0" w:rsidP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4110A0" w:rsidRDefault="004110A0" w:rsidP="004110A0">
      <w:pPr>
        <w:rPr>
          <w:sz w:val="28"/>
          <w:szCs w:val="28"/>
        </w:rPr>
      </w:pPr>
      <w:r>
        <w:rPr>
          <w:sz w:val="28"/>
          <w:szCs w:val="28"/>
        </w:rPr>
        <w:t>1. Считать квартиры, расположенные по адресу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Саратовская область, Ровенский район, с. Приволжское, ул. Советская, д.29, кв.1, кВ.2, самостоятельными жилыми домами блокированной застройки.</w:t>
      </w:r>
      <w:proofErr w:type="gramEnd"/>
    </w:p>
    <w:p w:rsidR="004110A0" w:rsidRDefault="004110A0" w:rsidP="004110A0">
      <w:pPr>
        <w:rPr>
          <w:sz w:val="28"/>
          <w:szCs w:val="28"/>
        </w:rPr>
      </w:pPr>
      <w:r>
        <w:rPr>
          <w:sz w:val="28"/>
          <w:szCs w:val="28"/>
        </w:rPr>
        <w:t xml:space="preserve">2. Присвоить жилым домам блокированной жилой </w:t>
      </w:r>
      <w:proofErr w:type="gramStart"/>
      <w:r>
        <w:rPr>
          <w:sz w:val="28"/>
          <w:szCs w:val="28"/>
        </w:rPr>
        <w:t>застройки</w:t>
      </w:r>
      <w:proofErr w:type="gramEnd"/>
      <w:r>
        <w:rPr>
          <w:sz w:val="28"/>
          <w:szCs w:val="28"/>
        </w:rPr>
        <w:t xml:space="preserve"> следующие почтовые адреса:</w:t>
      </w:r>
    </w:p>
    <w:p w:rsidR="004110A0" w:rsidRDefault="004110A0" w:rsidP="004110A0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2 жилых комнат, имеющему площадь 55,9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в том числе жилую площадь 37,5 кв.м, расположенную по адресу: с. Приволжское, ул. Советская, д.29, кВ.1- Саратовская область, Ровенский район, с. Приволжское, ул. Советская, д.29/1.</w:t>
      </w:r>
    </w:p>
    <w:p w:rsidR="004110A0" w:rsidRDefault="004110A0" w:rsidP="004110A0">
      <w:pPr>
        <w:rPr>
          <w:sz w:val="28"/>
          <w:szCs w:val="28"/>
        </w:rPr>
      </w:pPr>
      <w:r>
        <w:rPr>
          <w:sz w:val="28"/>
          <w:szCs w:val="28"/>
        </w:rPr>
        <w:t>Жилому дому блокированной застройки, состоящему из 3жилых  комнат, имеющему площадь 55,1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в том числе жилую площадь 32,1 кв.м., расположенную по адресу: с. Приволжское, ул. Советская, д.29,кВ.2 –Саратовская область, Ровенский район, с. Приволжское, ул. Советская д.29/2</w:t>
      </w:r>
    </w:p>
    <w:p w:rsidR="004110A0" w:rsidRDefault="004110A0" w:rsidP="004110A0">
      <w:pPr>
        <w:rPr>
          <w:sz w:val="28"/>
          <w:szCs w:val="28"/>
        </w:rPr>
      </w:pPr>
    </w:p>
    <w:p w:rsidR="004110A0" w:rsidRDefault="004110A0" w:rsidP="004110A0">
      <w:pPr>
        <w:rPr>
          <w:sz w:val="28"/>
          <w:szCs w:val="28"/>
        </w:rPr>
      </w:pPr>
    </w:p>
    <w:p w:rsidR="006D4C1A" w:rsidRPr="00670E5C" w:rsidRDefault="00411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                                                Г.В. Пучкова</w:t>
      </w:r>
    </w:p>
    <w:sectPr w:rsidR="006D4C1A" w:rsidRPr="00670E5C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0A0"/>
    <w:rsid w:val="0001731B"/>
    <w:rsid w:val="00120F7F"/>
    <w:rsid w:val="001229CD"/>
    <w:rsid w:val="004110A0"/>
    <w:rsid w:val="00670E5C"/>
    <w:rsid w:val="006D4C1A"/>
    <w:rsid w:val="00E3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0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2014-06-04T05:29:00Z</dcterms:created>
  <dcterms:modified xsi:type="dcterms:W3CDTF">2014-06-26T04:35:00Z</dcterms:modified>
</cp:coreProperties>
</file>