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5E7" w:rsidRDefault="006915E7" w:rsidP="006915E7"/>
    <w:p w:rsidR="006915E7" w:rsidRDefault="006915E7" w:rsidP="006915E7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15E7" w:rsidRDefault="006915E7" w:rsidP="006915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915E7" w:rsidRDefault="006915E7" w:rsidP="006915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6915E7" w:rsidRDefault="006915E7" w:rsidP="006915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САРАТОВСКОЙ ОБЛАСТИ</w:t>
      </w:r>
    </w:p>
    <w:p w:rsidR="006915E7" w:rsidRDefault="006915E7" w:rsidP="006915E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36029" w:rsidRDefault="006915E7" w:rsidP="00436029">
      <w:pPr>
        <w:rPr>
          <w:sz w:val="28"/>
          <w:szCs w:val="28"/>
        </w:rPr>
      </w:pPr>
      <w:r>
        <w:rPr>
          <w:sz w:val="28"/>
          <w:szCs w:val="28"/>
        </w:rPr>
        <w:t xml:space="preserve">От 24.02.2014 г.                          № </w:t>
      </w:r>
      <w:r w:rsidR="00335E73">
        <w:rPr>
          <w:sz w:val="28"/>
          <w:szCs w:val="28"/>
        </w:rPr>
        <w:t>8</w:t>
      </w:r>
      <w:r>
        <w:rPr>
          <w:sz w:val="28"/>
          <w:szCs w:val="28"/>
        </w:rPr>
        <w:t xml:space="preserve">                                      с. </w:t>
      </w:r>
      <w:proofErr w:type="gramStart"/>
      <w:r>
        <w:rPr>
          <w:sz w:val="28"/>
          <w:szCs w:val="28"/>
        </w:rPr>
        <w:t>Приволжское</w:t>
      </w:r>
      <w:proofErr w:type="gramEnd"/>
    </w:p>
    <w:p w:rsidR="006915E7" w:rsidRPr="00436029" w:rsidRDefault="006915E7" w:rsidP="00436029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 № 62 от 29.01.2009г.  «О комиссии по урегулированию конфликта интересов на муниципальной службе администрации Приволжского муниципального образования Ровенского района»</w:t>
      </w:r>
    </w:p>
    <w:p w:rsidR="006915E7" w:rsidRDefault="00436029" w:rsidP="006915E7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03.12.2012 № 230-ФЗ «</w:t>
      </w:r>
      <w:r w:rsidRPr="006915E7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доходам»</w:t>
      </w:r>
      <w:r>
        <w:rPr>
          <w:rFonts w:ascii="Times New Roman" w:hAnsi="Times New Roman" w:cs="Times New Roman"/>
          <w:sz w:val="28"/>
          <w:szCs w:val="28"/>
        </w:rPr>
        <w:t>, Федеральным законом от 06 октября 2003г. № 131-ФЗ «Об общих принципах организации  местного самоуправления в Российской Федерации», руководствуясь Уставом Приволжского муниципального образования, н</w:t>
      </w:r>
      <w:r w:rsidR="006915E7" w:rsidRPr="006915E7">
        <w:rPr>
          <w:rFonts w:ascii="Times New Roman" w:hAnsi="Times New Roman" w:cs="Times New Roman"/>
          <w:sz w:val="28"/>
          <w:szCs w:val="28"/>
        </w:rPr>
        <w:t>а основании протеста прокуратуры Ровенского района от 20.02.2014 № 33-142-2014 на постановление администрации Приволжского муниципального образования № 62 от</w:t>
      </w:r>
      <w:proofErr w:type="gramEnd"/>
      <w:r w:rsidR="006915E7" w:rsidRPr="006915E7">
        <w:rPr>
          <w:rFonts w:ascii="Times New Roman" w:hAnsi="Times New Roman" w:cs="Times New Roman"/>
          <w:sz w:val="28"/>
          <w:szCs w:val="28"/>
        </w:rPr>
        <w:t xml:space="preserve"> 29.01.2009г</w:t>
      </w:r>
      <w:r>
        <w:rPr>
          <w:rFonts w:ascii="Times New Roman" w:hAnsi="Times New Roman" w:cs="Times New Roman"/>
          <w:sz w:val="28"/>
          <w:szCs w:val="28"/>
        </w:rPr>
        <w:t xml:space="preserve">. администрация Приволжского муниципального образования </w:t>
      </w:r>
      <w:r w:rsidR="006915E7" w:rsidRPr="006915E7">
        <w:rPr>
          <w:rFonts w:ascii="Times New Roman" w:hAnsi="Times New Roman" w:cs="Times New Roman"/>
          <w:sz w:val="28"/>
          <w:szCs w:val="28"/>
        </w:rPr>
        <w:t xml:space="preserve"> </w:t>
      </w:r>
      <w:r w:rsidR="006915E7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6915E7">
        <w:rPr>
          <w:rFonts w:ascii="Times New Roman" w:hAnsi="Times New Roman" w:cs="Times New Roman"/>
          <w:sz w:val="28"/>
          <w:szCs w:val="28"/>
        </w:rPr>
        <w:t>:</w:t>
      </w:r>
    </w:p>
    <w:p w:rsidR="00C840F3" w:rsidRDefault="00436029" w:rsidP="006915E7">
      <w:pPr>
        <w:pStyle w:val="a3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</w:t>
      </w:r>
      <w:r w:rsidR="00C840F3">
        <w:rPr>
          <w:color w:val="333333"/>
          <w:sz w:val="28"/>
          <w:szCs w:val="28"/>
        </w:rPr>
        <w:t xml:space="preserve">. </w:t>
      </w:r>
      <w:proofErr w:type="gramStart"/>
      <w:r w:rsidR="00C840F3">
        <w:rPr>
          <w:color w:val="333333"/>
          <w:sz w:val="28"/>
          <w:szCs w:val="28"/>
        </w:rPr>
        <w:t xml:space="preserve">Дополнить  Раздел 3 п.13  Положения о комиссии по урегулированию конфликта интересов на муниципальной службе администрации Приволжского муниципального образования Ровенского района пунктом 13.1 следующего содержания:  «13.1 </w:t>
      </w:r>
      <w:r>
        <w:rPr>
          <w:color w:val="333333"/>
          <w:sz w:val="28"/>
          <w:szCs w:val="28"/>
        </w:rPr>
        <w:t>Основанием проведения заседания комиссии может являться также рассмотрение результатов контроля за расходами лиц, занимающих должности муниципальной службы в администрации муниципального образования, по предложению лица, принявшего решение об осуществлении контроля за расходами</w:t>
      </w:r>
      <w:r w:rsidR="00C840F3">
        <w:rPr>
          <w:color w:val="333333"/>
          <w:sz w:val="28"/>
          <w:szCs w:val="28"/>
        </w:rPr>
        <w:t>».</w:t>
      </w:r>
      <w:proofErr w:type="gramEnd"/>
    </w:p>
    <w:p w:rsidR="006915E7" w:rsidRDefault="00C840F3" w:rsidP="006915E7">
      <w:pPr>
        <w:pStyle w:val="a3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6915E7">
        <w:rPr>
          <w:color w:val="333333"/>
          <w:sz w:val="28"/>
          <w:szCs w:val="28"/>
        </w:rPr>
        <w:t>.   Обнародовать настоящее постановление. Настоящее постановление вступает в силу с 01.01.2013 года.</w:t>
      </w:r>
    </w:p>
    <w:p w:rsidR="006915E7" w:rsidRDefault="00C840F3" w:rsidP="006915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15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915E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915E7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436029" w:rsidRDefault="00436029" w:rsidP="006915E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6915E7" w:rsidRDefault="006915E7" w:rsidP="006915E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Приволжского МО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Г.В.Пучкова</w:t>
      </w:r>
      <w:proofErr w:type="spellEnd"/>
    </w:p>
    <w:p w:rsidR="006D4C1A" w:rsidRDefault="006D4C1A"/>
    <w:sectPr w:rsidR="006D4C1A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5E7"/>
    <w:rsid w:val="0001731B"/>
    <w:rsid w:val="00335E73"/>
    <w:rsid w:val="00436029"/>
    <w:rsid w:val="00587AE6"/>
    <w:rsid w:val="005E20B4"/>
    <w:rsid w:val="006915E7"/>
    <w:rsid w:val="006D4C1A"/>
    <w:rsid w:val="00C77A69"/>
    <w:rsid w:val="00C84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5E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915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1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69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915E7"/>
    <w:pPr>
      <w:spacing w:after="0" w:line="240" w:lineRule="auto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6915E7"/>
  </w:style>
  <w:style w:type="paragraph" w:styleId="a5">
    <w:name w:val="Balloon Text"/>
    <w:basedOn w:val="a"/>
    <w:link w:val="a6"/>
    <w:uiPriority w:val="99"/>
    <w:semiHidden/>
    <w:unhideWhenUsed/>
    <w:rsid w:val="00691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5E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2014-03-04T05:17:00Z</cp:lastPrinted>
  <dcterms:created xsi:type="dcterms:W3CDTF">2014-03-04T04:59:00Z</dcterms:created>
  <dcterms:modified xsi:type="dcterms:W3CDTF">2014-03-20T11:19:00Z</dcterms:modified>
</cp:coreProperties>
</file>