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1A" w:rsidRDefault="006D4C1A"/>
    <w:p w:rsidR="00001F70" w:rsidRDefault="00001F70"/>
    <w:p w:rsidR="00001F70" w:rsidRDefault="00001F70"/>
    <w:p w:rsidR="00001F70" w:rsidRDefault="00001F70"/>
    <w:p w:rsidR="00001F70" w:rsidRDefault="00001F70"/>
    <w:p w:rsidR="00001F70" w:rsidRDefault="00001F70" w:rsidP="00001F70">
      <w:pPr>
        <w:jc w:val="center"/>
        <w:rPr>
          <w:sz w:val="28"/>
          <w:szCs w:val="28"/>
        </w:rPr>
      </w:pPr>
    </w:p>
    <w:p w:rsidR="00001F70" w:rsidRDefault="00001F70" w:rsidP="00001F7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F70" w:rsidRDefault="00001F70" w:rsidP="00001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001F70" w:rsidRDefault="00001F70" w:rsidP="00001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001F70" w:rsidRDefault="00001F70" w:rsidP="00001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 РАЙОНА САРАТОВСКОЙ ОБЛАСТИ</w:t>
      </w:r>
    </w:p>
    <w:p w:rsidR="00001F70" w:rsidRDefault="00001F70" w:rsidP="00001F70">
      <w:pPr>
        <w:jc w:val="center"/>
        <w:rPr>
          <w:b/>
          <w:sz w:val="28"/>
          <w:szCs w:val="28"/>
        </w:rPr>
      </w:pPr>
    </w:p>
    <w:p w:rsidR="00001F70" w:rsidRDefault="00001F70" w:rsidP="00001F70">
      <w:pPr>
        <w:jc w:val="center"/>
        <w:rPr>
          <w:b/>
          <w:sz w:val="28"/>
          <w:szCs w:val="28"/>
        </w:rPr>
      </w:pPr>
    </w:p>
    <w:p w:rsidR="00001F70" w:rsidRDefault="00001F70" w:rsidP="00001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01F70" w:rsidRDefault="00001F70" w:rsidP="00001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13.03.2014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9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001F70" w:rsidRDefault="00001F70" w:rsidP="00001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нормотворческой деятельности Приволжского муниципального образования на 2014г.</w:t>
      </w:r>
    </w:p>
    <w:p w:rsidR="00001F70" w:rsidRDefault="00001F70" w:rsidP="00001F70">
      <w:pPr>
        <w:rPr>
          <w:b/>
          <w:sz w:val="28"/>
          <w:szCs w:val="28"/>
        </w:rPr>
      </w:pPr>
    </w:p>
    <w:p w:rsidR="00001F70" w:rsidRDefault="00001F70" w:rsidP="00001F70">
      <w:pPr>
        <w:rPr>
          <w:sz w:val="28"/>
          <w:szCs w:val="28"/>
        </w:rPr>
      </w:pPr>
    </w:p>
    <w:p w:rsidR="00001F70" w:rsidRDefault="00001F70" w:rsidP="00001F70">
      <w:pPr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2003г. № 131-ФЗ «Об общих принципах организации  местного самоуправления в Российской Федерации», руководствуясь Уставом Приволжского муниципального образования,</w:t>
      </w:r>
    </w:p>
    <w:p w:rsidR="00001F70" w:rsidRDefault="00001F70" w:rsidP="00001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001F70" w:rsidRDefault="00001F70" w:rsidP="00001F70">
      <w:pPr>
        <w:rPr>
          <w:b/>
          <w:sz w:val="28"/>
          <w:szCs w:val="28"/>
        </w:rPr>
      </w:pPr>
    </w:p>
    <w:p w:rsidR="00001F70" w:rsidRDefault="00001F70" w:rsidP="00001F70">
      <w:pPr>
        <w:numPr>
          <w:ilvl w:val="0"/>
          <w:numId w:val="1"/>
        </w:numPr>
        <w:suppressAutoHyphens w:val="0"/>
        <w:rPr>
          <w:sz w:val="28"/>
          <w:szCs w:val="28"/>
        </w:rPr>
      </w:pPr>
      <w:r>
        <w:rPr>
          <w:sz w:val="28"/>
          <w:szCs w:val="28"/>
        </w:rPr>
        <w:t>Утвердить План нормотворческой деятельности  Приволжского муниципального образования Ровенского МР Саратовской области на 2014 год (приложение)</w:t>
      </w:r>
      <w:r w:rsidRPr="00001F70">
        <w:rPr>
          <w:sz w:val="28"/>
          <w:szCs w:val="28"/>
        </w:rPr>
        <w:t>.</w:t>
      </w:r>
    </w:p>
    <w:p w:rsidR="00001F70" w:rsidRDefault="00001F70" w:rsidP="00001F70">
      <w:pPr>
        <w:numPr>
          <w:ilvl w:val="0"/>
          <w:numId w:val="1"/>
        </w:numPr>
        <w:suppressAutoHyphens w:val="0"/>
        <w:rPr>
          <w:sz w:val="28"/>
          <w:szCs w:val="28"/>
        </w:rPr>
      </w:pPr>
      <w:r w:rsidRPr="00001F70">
        <w:rPr>
          <w:sz w:val="28"/>
          <w:szCs w:val="28"/>
        </w:rPr>
        <w:t xml:space="preserve"> Обнародовать данное постановление в соответствии с решением Совета Приволжского МО от 24.10.2005 № 7 «Об установлении мест для обнародования </w:t>
      </w:r>
      <w:proofErr w:type="spellStart"/>
      <w:r w:rsidRPr="00001F70">
        <w:rPr>
          <w:sz w:val="28"/>
          <w:szCs w:val="28"/>
        </w:rPr>
        <w:t>муниципально</w:t>
      </w:r>
      <w:proofErr w:type="spellEnd"/>
      <w:r w:rsidRPr="00001F70">
        <w:rPr>
          <w:sz w:val="28"/>
          <w:szCs w:val="28"/>
        </w:rPr>
        <w:t xml:space="preserve"> - правовых актов Приволжского МО», </w:t>
      </w:r>
      <w:proofErr w:type="gramStart"/>
      <w:r w:rsidRPr="00001F70">
        <w:rPr>
          <w:sz w:val="28"/>
          <w:szCs w:val="28"/>
        </w:rPr>
        <w:t>разместить</w:t>
      </w:r>
      <w:proofErr w:type="gramEnd"/>
      <w:r w:rsidRPr="00001F70">
        <w:rPr>
          <w:sz w:val="28"/>
          <w:szCs w:val="28"/>
        </w:rPr>
        <w:t xml:space="preserve"> настоящее постановление на официальном сайте администрации Приволжского муниципального образования;</w:t>
      </w:r>
    </w:p>
    <w:p w:rsidR="00001F70" w:rsidRDefault="00001F70" w:rsidP="00001F70">
      <w:pPr>
        <w:numPr>
          <w:ilvl w:val="0"/>
          <w:numId w:val="1"/>
        </w:numPr>
        <w:suppressAutoHyphens w:val="0"/>
        <w:rPr>
          <w:sz w:val="28"/>
          <w:szCs w:val="28"/>
        </w:rPr>
      </w:pPr>
      <w:r w:rsidRPr="00001F70">
        <w:rPr>
          <w:sz w:val="28"/>
          <w:szCs w:val="28"/>
        </w:rPr>
        <w:t xml:space="preserve"> Данное постановление  вступает в силу со дня его обнародования.</w:t>
      </w:r>
    </w:p>
    <w:p w:rsidR="00001F70" w:rsidRDefault="00001F70" w:rsidP="00001F70">
      <w:pPr>
        <w:numPr>
          <w:ilvl w:val="0"/>
          <w:numId w:val="1"/>
        </w:numPr>
        <w:suppressAutoHyphens w:val="0"/>
        <w:rPr>
          <w:sz w:val="28"/>
          <w:szCs w:val="28"/>
        </w:rPr>
      </w:pPr>
      <w:r w:rsidRPr="00001F70">
        <w:rPr>
          <w:sz w:val="28"/>
          <w:szCs w:val="28"/>
        </w:rPr>
        <w:t xml:space="preserve"> </w:t>
      </w:r>
      <w:proofErr w:type="gramStart"/>
      <w:r w:rsidRPr="00001F70">
        <w:rPr>
          <w:sz w:val="28"/>
          <w:szCs w:val="28"/>
        </w:rPr>
        <w:t>Контроль за</w:t>
      </w:r>
      <w:proofErr w:type="gramEnd"/>
      <w:r w:rsidRPr="00001F7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01F70" w:rsidRPr="00001F70" w:rsidRDefault="00001F70" w:rsidP="00001F70">
      <w:pPr>
        <w:suppressAutoHyphens w:val="0"/>
        <w:ind w:left="720"/>
        <w:rPr>
          <w:sz w:val="28"/>
          <w:szCs w:val="28"/>
        </w:rPr>
      </w:pPr>
    </w:p>
    <w:p w:rsidR="00001F70" w:rsidRDefault="00001F70" w:rsidP="00001F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</w:t>
      </w:r>
    </w:p>
    <w:p w:rsidR="00001F70" w:rsidRDefault="00001F70" w:rsidP="00001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Г.В. Пучкова</w:t>
      </w:r>
    </w:p>
    <w:p w:rsidR="00001F70" w:rsidRDefault="00001F70"/>
    <w:p w:rsidR="00001F70" w:rsidRDefault="00001F70"/>
    <w:p w:rsidR="00001F70" w:rsidRDefault="00001F70"/>
    <w:p w:rsidR="00001F70" w:rsidRDefault="00001F70"/>
    <w:p w:rsidR="00001F70" w:rsidRDefault="00001F70" w:rsidP="00001F70">
      <w:pPr>
        <w:ind w:right="-428"/>
        <w:jc w:val="both"/>
        <w:rPr>
          <w:sz w:val="20"/>
          <w:szCs w:val="20"/>
        </w:rPr>
      </w:pPr>
    </w:p>
    <w:p w:rsidR="00001F70" w:rsidRDefault="00001F70" w:rsidP="00001F70">
      <w:pPr>
        <w:ind w:right="-42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 администрации Приволжского МО  № 9 от 13.03.2014</w:t>
      </w:r>
    </w:p>
    <w:p w:rsidR="00001F70" w:rsidRPr="00001F70" w:rsidRDefault="00001F70" w:rsidP="00001F70">
      <w:pPr>
        <w:jc w:val="both"/>
        <w:rPr>
          <w:sz w:val="28"/>
          <w:szCs w:val="28"/>
        </w:rPr>
      </w:pPr>
    </w:p>
    <w:p w:rsidR="00001F70" w:rsidRPr="00001F70" w:rsidRDefault="00001F70" w:rsidP="00001F70">
      <w:pPr>
        <w:jc w:val="center"/>
        <w:rPr>
          <w:sz w:val="28"/>
          <w:szCs w:val="28"/>
        </w:rPr>
      </w:pPr>
      <w:r w:rsidRPr="00001F70">
        <w:rPr>
          <w:sz w:val="28"/>
          <w:szCs w:val="28"/>
        </w:rPr>
        <w:t>ПЛАН</w:t>
      </w:r>
    </w:p>
    <w:p w:rsidR="00001F70" w:rsidRPr="00001F70" w:rsidRDefault="00001F70" w:rsidP="00001F70">
      <w:pPr>
        <w:jc w:val="center"/>
        <w:rPr>
          <w:rStyle w:val="FontStyle13"/>
          <w:sz w:val="28"/>
          <w:szCs w:val="28"/>
        </w:rPr>
      </w:pPr>
      <w:r w:rsidRPr="00001F70">
        <w:rPr>
          <w:sz w:val="28"/>
          <w:szCs w:val="28"/>
        </w:rPr>
        <w:t>нормотворческой деятельности Приволжского муниципального образования Ровенского муниципального района Саратовской области на 2014 год</w:t>
      </w:r>
    </w:p>
    <w:p w:rsidR="00001F70" w:rsidRDefault="00001F70" w:rsidP="00001F70">
      <w:pPr>
        <w:pStyle w:val="Style6"/>
        <w:widowControl/>
        <w:tabs>
          <w:tab w:val="left" w:pos="5969"/>
        </w:tabs>
        <w:ind w:left="2518" w:right="2316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9"/>
        <w:gridCol w:w="2313"/>
        <w:gridCol w:w="2308"/>
        <w:gridCol w:w="2421"/>
      </w:tblGrid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проекта правового акта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Ответственные</w:t>
            </w:r>
            <w:proofErr w:type="gramEnd"/>
            <w:r>
              <w:rPr>
                <w:sz w:val="20"/>
                <w:szCs w:val="20"/>
              </w:rPr>
              <w:t xml:space="preserve"> за подготовку и сопровождение проекта правового акта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принятия правового акта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принятия правового акта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Устав Приволжского муниципального образования в связи с принятием Федеральных законов от 28.12.2013№ 395-ФЗ, № 416-ФЗ и от  25.11.2013№ 317-ФЗ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2 категории администрации Приволжского МО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новых муниципальных целевых программ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мере необходимости в связи с окончанием срока действия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внесении изменений в отдельные муниципальные правовые акты администрации Приволжского муниципального образования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актуальности муниципальных правовых актов администрации Приволжского муниципального образования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утверждении </w:t>
            </w:r>
            <w:proofErr w:type="gramStart"/>
            <w:r>
              <w:rPr>
                <w:sz w:val="20"/>
                <w:szCs w:val="20"/>
              </w:rPr>
              <w:t>Положение</w:t>
            </w:r>
            <w:proofErr w:type="gramEnd"/>
            <w:r>
              <w:rPr>
                <w:sz w:val="20"/>
                <w:szCs w:val="20"/>
              </w:rPr>
              <w:t xml:space="preserve"> о порядке осуществления муниципального жилищного контроля в муниципальном образовании;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квартал;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муниципального жилищного контроля;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 утверждении административного регламента о проведении проверок муниципального жилищного контроля (надзора) администрации Приволжского МО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квартал;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муниципального жилищного контроля;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правилах нормирования в сфере закупок для нужд муниципального образования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квартал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исполнения ФЗ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порядке формирования, утверждения и ведения планов закупок для обеспечения нужд муниципального образования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Ноябрь-декабрь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обеспечения исполнения ФЗ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итогах отопительного </w:t>
            </w:r>
            <w:r>
              <w:rPr>
                <w:sz w:val="20"/>
                <w:szCs w:val="20"/>
              </w:rPr>
              <w:lastRenderedPageBreak/>
              <w:t xml:space="preserve">сезона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2013-2014 г.г. и задачах подготовки к отопительному сезону 2014-2015 г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Глава администрации;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подготовки </w:t>
            </w:r>
            <w:r>
              <w:rPr>
                <w:sz w:val="20"/>
                <w:szCs w:val="20"/>
              </w:rPr>
              <w:lastRenderedPageBreak/>
              <w:t>к отопительному сезону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 начале отопительного сезона 2014-2015 годов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отопительного сезона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и дополнений в МЦП «Энергосбережение на территории Приволжского МО»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энергетической эффективности при производстве, передаче и потреблении энергетических ресурсов в муниципальном образовании 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«Об утверждении плана мероприятий по профилактике пожаров на территории муниципального образования 2015 год»;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2014;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противопожарной безопасности на территории муниципального образования;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обеспечении пожарной безопасности в весенне-летний период  в 2014 года на территории муниципального образования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обеспечения пожарной безопасности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ConsTitle"/>
              <w:widowControl/>
              <w:snapToGrid w:val="0"/>
              <w:spacing w:line="228" w:lineRule="auto"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 обеспечении пожарной безопасности на территории муниципального образования в осенне-зимний пожароопасный период 2014-2015 годов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обеспечения пожарной безопасности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О противопожарных мероприятиях при  подготовке и проведении Рождественских и новогодних праздников на территории муниципального образования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обеспечения пожарной безопасности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 w:rsidP="00842C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мерах по обеспечению безопасности населения на водоё</w:t>
            </w:r>
            <w:r w:rsidR="00842C4C">
              <w:rPr>
                <w:sz w:val="20"/>
                <w:szCs w:val="20"/>
              </w:rPr>
              <w:t xml:space="preserve">мах муниципального образования </w:t>
            </w:r>
            <w:r>
              <w:rPr>
                <w:sz w:val="20"/>
                <w:szCs w:val="20"/>
              </w:rPr>
              <w:t>на 2015 год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обеспечения безопасности людей на водных объектах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Heading"/>
              <w:suppressAutoHyphens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Об утверждении отчёта об исполнении бюджета муниципального образования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001F70" w:rsidRDefault="00001F70">
            <w:pPr>
              <w:pStyle w:val="Heading"/>
              <w:suppressAutoHyphens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за 2014 год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управление администрации Ровенского М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 xml:space="preserve">по согласованию), глава МО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Декабрь,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исполнения бюджета;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70" w:rsidRDefault="00001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проекте решения «О бюджете</w:t>
            </w:r>
          </w:p>
          <w:p w:rsidR="00001F70" w:rsidRDefault="00001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образования</w:t>
            </w:r>
          </w:p>
          <w:p w:rsidR="00001F70" w:rsidRDefault="00001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 2015 год»</w:t>
            </w:r>
          </w:p>
          <w:p w:rsidR="00001F70" w:rsidRDefault="00001F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управление администрации Ровенского М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 xml:space="preserve">по согласованию), глава МО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Ноябрь,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финансовых правоотношений;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бюджете  муниципального образования на 2015 год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управление администрации Ровенского М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 xml:space="preserve">по согласованию), глава МО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Декабрь, 2014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финансовых правоотношений;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О некоторых мерах по повышению бюджетной эффективности расходов </w:t>
            </w:r>
          </w:p>
          <w:p w:rsidR="00001F70" w:rsidRDefault="00001F7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бюджета муниципального </w:t>
            </w:r>
          </w:p>
          <w:p w:rsidR="00001F70" w:rsidRDefault="00001F7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образования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управление администрации Ровенского М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 xml:space="preserve">по согласованию), глава МО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достоверного и полного расчёта финансовых последствий принятия решений для бюджета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утверждении</w:t>
            </w:r>
          </w:p>
          <w:p w:rsidR="00001F70" w:rsidRDefault="00001F7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  <w:p w:rsidR="00001F70" w:rsidRDefault="00001F7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молодёжной политики</w:t>
            </w:r>
          </w:p>
          <w:p w:rsidR="00001F70" w:rsidRDefault="00001F7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Приволжского муниципального образования»</w:t>
            </w:r>
          </w:p>
          <w:p w:rsidR="00001F70" w:rsidRDefault="00001F7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2014-2018 годы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pStyle w:val="a3"/>
              <w:snapToGrid w:val="0"/>
              <w:spacing w:before="0" w:after="0" w:line="220" w:lineRule="atLeast"/>
              <w:ind w:left="-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новых стратегий и направлений деятельности молодежных общественных объединений и молодежной политики, поддержки творческого потенциала молодежи</w:t>
            </w:r>
          </w:p>
        </w:tc>
      </w:tr>
      <w:tr w:rsidR="00001F70" w:rsidTr="00001F70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подготовке и проведении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праздничных мероприятий,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посвящённых</w:t>
            </w:r>
            <w:proofErr w:type="gramEnd"/>
            <w:r>
              <w:rPr>
                <w:sz w:val="20"/>
                <w:szCs w:val="20"/>
              </w:rPr>
              <w:t xml:space="preserve"> 69-й годовщине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Победы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Великой Отечественной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войне 1941-1945г.г. на территории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муниципального образования </w:t>
            </w:r>
          </w:p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70" w:rsidRDefault="00001F7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связи с подготовкой и проведением праздничных мероприятий, посвящённых 69-й годовщине Победы в Великой Отечественной войне,</w:t>
            </w:r>
          </w:p>
        </w:tc>
      </w:tr>
    </w:tbl>
    <w:p w:rsidR="00001F70" w:rsidRDefault="00001F70" w:rsidP="00001F70">
      <w:pPr>
        <w:suppressAutoHyphens w:val="0"/>
        <w:autoSpaceDE w:val="0"/>
        <w:autoSpaceDN w:val="0"/>
        <w:adjustRightInd w:val="0"/>
        <w:ind w:left="540"/>
        <w:jc w:val="center"/>
        <w:rPr>
          <w:sz w:val="20"/>
          <w:szCs w:val="20"/>
        </w:rPr>
      </w:pPr>
    </w:p>
    <w:p w:rsidR="00001F70" w:rsidRDefault="00001F70"/>
    <w:sectPr w:rsidR="00001F70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A71D4"/>
    <w:multiLevelType w:val="hybridMultilevel"/>
    <w:tmpl w:val="21D44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F70"/>
    <w:rsid w:val="00001F70"/>
    <w:rsid w:val="0001731B"/>
    <w:rsid w:val="003B1661"/>
    <w:rsid w:val="006D4C1A"/>
    <w:rsid w:val="00842C4C"/>
    <w:rsid w:val="00885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01F70"/>
    <w:pPr>
      <w:suppressAutoHyphens w:val="0"/>
      <w:spacing w:before="280" w:after="280"/>
    </w:pPr>
  </w:style>
  <w:style w:type="paragraph" w:styleId="a4">
    <w:name w:val="No Spacing"/>
    <w:qFormat/>
    <w:rsid w:val="00001F7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tyle6">
    <w:name w:val="Style6"/>
    <w:basedOn w:val="a"/>
    <w:rsid w:val="00001F7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paragraph" w:customStyle="1" w:styleId="ConsTitle">
    <w:name w:val="ConsTitle"/>
    <w:rsid w:val="00001F7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001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Heading">
    <w:name w:val="Heading"/>
    <w:rsid w:val="00001F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13">
    <w:name w:val="Font Style13"/>
    <w:basedOn w:val="a0"/>
    <w:rsid w:val="00001F70"/>
    <w:rPr>
      <w:rFonts w:ascii="Times New Roman" w:hAnsi="Times New Roman" w:cs="Times New Roman" w:hint="default"/>
      <w:spacing w:val="2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01F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F7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937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2014-03-21T10:32:00Z</dcterms:created>
  <dcterms:modified xsi:type="dcterms:W3CDTF">2014-11-11T06:29:00Z</dcterms:modified>
</cp:coreProperties>
</file>