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36B" w:rsidRDefault="007E436B" w:rsidP="007E436B">
      <w:pPr>
        <w:jc w:val="center"/>
      </w:pPr>
    </w:p>
    <w:p w:rsidR="007E436B" w:rsidRDefault="007E436B" w:rsidP="007E436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36B" w:rsidRDefault="007E436B" w:rsidP="007E43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E436B" w:rsidRDefault="007E436B" w:rsidP="007E43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7E436B" w:rsidRDefault="007E436B" w:rsidP="007E43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САРАТОВСКОЙ ОБЛАСТИ</w:t>
      </w:r>
    </w:p>
    <w:p w:rsidR="007E436B" w:rsidRDefault="007E436B" w:rsidP="007E436B">
      <w:r>
        <w:t xml:space="preserve">                                                                                                                                        </w:t>
      </w:r>
    </w:p>
    <w:p w:rsidR="007E436B" w:rsidRDefault="007E436B" w:rsidP="007E43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E436B" w:rsidRDefault="007E436B" w:rsidP="007E436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№ 15</w:t>
      </w:r>
    </w:p>
    <w:p w:rsidR="007E436B" w:rsidRDefault="007E436B" w:rsidP="007E436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30.05.2014                           с. Приволжское</w:t>
      </w:r>
    </w:p>
    <w:p w:rsidR="007E436B" w:rsidRDefault="007E436B" w:rsidP="007E436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возможности раздела жилого</w:t>
      </w:r>
    </w:p>
    <w:p w:rsidR="007E436B" w:rsidRDefault="007E436B" w:rsidP="007E436B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дома на изолированные части</w:t>
      </w:r>
    </w:p>
    <w:p w:rsidR="007E436B" w:rsidRDefault="007E436B" w:rsidP="007E436B">
      <w:pPr>
        <w:rPr>
          <w:b/>
          <w:sz w:val="28"/>
          <w:szCs w:val="28"/>
        </w:rPr>
      </w:pPr>
      <w:r>
        <w:rPr>
          <w:b/>
          <w:sz w:val="28"/>
          <w:szCs w:val="28"/>
        </w:rPr>
        <w:t>и присвоение частям дома</w:t>
      </w:r>
    </w:p>
    <w:p w:rsidR="007E436B" w:rsidRDefault="007E436B" w:rsidP="007E436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почтовых адресов.</w:t>
      </w:r>
    </w:p>
    <w:p w:rsidR="007E436B" w:rsidRDefault="007E436B" w:rsidP="007E436B"/>
    <w:p w:rsidR="007E436B" w:rsidRDefault="007E436B" w:rsidP="007E436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Федерального Закона «О государственной регистрации прав на недвижимое имущество и сделок с ним» от 21.07.1997 г. № 122-ФЗ, руководствуясь Законом РФ «Об общих принципах организации самоуправления в Российской Федерации» от 28.08.1995 г. на основании заявления </w:t>
      </w:r>
      <w:r w:rsidR="00856B24">
        <w:rPr>
          <w:sz w:val="28"/>
          <w:szCs w:val="28"/>
        </w:rPr>
        <w:t>Козловой Ирины Васильевны, Козловой Оксаны Васильевны,  Козлова Дениса Сергеевича, Козловой Алисы Егоровны, Козлова Максима Егоровича</w:t>
      </w:r>
    </w:p>
    <w:p w:rsidR="007E436B" w:rsidRDefault="007E436B" w:rsidP="007E436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ПОСТАНОВЛЯЮ:</w:t>
      </w:r>
    </w:p>
    <w:p w:rsidR="007E436B" w:rsidRDefault="007E436B" w:rsidP="007E436B">
      <w:pPr>
        <w:rPr>
          <w:sz w:val="28"/>
          <w:szCs w:val="28"/>
        </w:rPr>
      </w:pPr>
      <w:r>
        <w:rPr>
          <w:sz w:val="28"/>
          <w:szCs w:val="28"/>
        </w:rPr>
        <w:t xml:space="preserve">1. Считать жилой дом, расположенный по адресу: с. </w:t>
      </w:r>
      <w:proofErr w:type="gramStart"/>
      <w:r>
        <w:rPr>
          <w:sz w:val="28"/>
          <w:szCs w:val="28"/>
        </w:rPr>
        <w:t>Приволжское</w:t>
      </w:r>
      <w:proofErr w:type="gramEnd"/>
      <w:r>
        <w:rPr>
          <w:sz w:val="28"/>
          <w:szCs w:val="28"/>
        </w:rPr>
        <w:t xml:space="preserve">, </w:t>
      </w:r>
    </w:p>
    <w:p w:rsidR="007E436B" w:rsidRDefault="007E436B" w:rsidP="007E436B">
      <w:pPr>
        <w:rPr>
          <w:sz w:val="28"/>
          <w:szCs w:val="28"/>
        </w:rPr>
      </w:pPr>
      <w:r>
        <w:rPr>
          <w:sz w:val="28"/>
          <w:szCs w:val="28"/>
        </w:rPr>
        <w:t xml:space="preserve">ул. </w:t>
      </w:r>
      <w:r w:rsidR="00024532">
        <w:rPr>
          <w:sz w:val="28"/>
          <w:szCs w:val="28"/>
        </w:rPr>
        <w:t>Красноармейская</w:t>
      </w:r>
      <w:r>
        <w:rPr>
          <w:sz w:val="28"/>
          <w:szCs w:val="28"/>
        </w:rPr>
        <w:t xml:space="preserve"> д.94  Ровенского района, Саратовской области, </w:t>
      </w:r>
      <w:proofErr w:type="gramStart"/>
      <w:r>
        <w:rPr>
          <w:sz w:val="28"/>
          <w:szCs w:val="28"/>
        </w:rPr>
        <w:t>состоящим</w:t>
      </w:r>
      <w:proofErr w:type="gramEnd"/>
      <w:r>
        <w:rPr>
          <w:sz w:val="28"/>
          <w:szCs w:val="28"/>
        </w:rPr>
        <w:t xml:space="preserve"> из 2-х частей, каждая из которых включает в себя изолированное жилое помещение.</w:t>
      </w:r>
    </w:p>
    <w:p w:rsidR="007E436B" w:rsidRDefault="007E436B" w:rsidP="007E436B">
      <w:pPr>
        <w:rPr>
          <w:sz w:val="28"/>
          <w:szCs w:val="28"/>
        </w:rPr>
      </w:pPr>
      <w:r>
        <w:rPr>
          <w:sz w:val="28"/>
          <w:szCs w:val="28"/>
        </w:rPr>
        <w:t xml:space="preserve">2. Части дома, включающей в себя изолированное жилое помещение, состоящее из 3 комнат, имеющей общую площадь- 72,5  кв. м. и жилую площадь 35,4  кв. м., расположенной  по   адресу: с. Приволжское,  ул. </w:t>
      </w:r>
      <w:r w:rsidR="00024532">
        <w:rPr>
          <w:sz w:val="28"/>
          <w:szCs w:val="28"/>
        </w:rPr>
        <w:t>Красноармейская</w:t>
      </w:r>
      <w:r>
        <w:rPr>
          <w:sz w:val="28"/>
          <w:szCs w:val="28"/>
        </w:rPr>
        <w:t xml:space="preserve"> , д.94, кв.1,присвоить адрес: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риволжское, ул. </w:t>
      </w:r>
      <w:r w:rsidR="00024532">
        <w:rPr>
          <w:sz w:val="28"/>
          <w:szCs w:val="28"/>
        </w:rPr>
        <w:t>Красноармейская</w:t>
      </w:r>
      <w:r>
        <w:rPr>
          <w:sz w:val="28"/>
          <w:szCs w:val="28"/>
        </w:rPr>
        <w:t>, д. 94/1 , Ровенского района, Саратовской области.</w:t>
      </w:r>
    </w:p>
    <w:p w:rsidR="007E436B" w:rsidRDefault="007E436B" w:rsidP="007E436B">
      <w:pPr>
        <w:rPr>
          <w:sz w:val="28"/>
          <w:szCs w:val="28"/>
        </w:rPr>
      </w:pPr>
      <w:r>
        <w:rPr>
          <w:sz w:val="28"/>
          <w:szCs w:val="28"/>
        </w:rPr>
        <w:t xml:space="preserve">3. Части дома, включающей в себя изолированное жилое помещение, состоящее из 4 комнат, имеющих общую площадь55,1 кв. м., в том </w:t>
      </w:r>
    </w:p>
    <w:p w:rsidR="007E436B" w:rsidRDefault="007E436B" w:rsidP="007E436B">
      <w:pPr>
        <w:rPr>
          <w:sz w:val="28"/>
          <w:szCs w:val="28"/>
        </w:rPr>
      </w:pPr>
      <w:r>
        <w:rPr>
          <w:sz w:val="28"/>
          <w:szCs w:val="28"/>
        </w:rPr>
        <w:t xml:space="preserve">числе </w:t>
      </w:r>
      <w:proofErr w:type="gramStart"/>
      <w:r>
        <w:rPr>
          <w:sz w:val="28"/>
          <w:szCs w:val="28"/>
        </w:rPr>
        <w:t>жилую</w:t>
      </w:r>
      <w:proofErr w:type="gramEnd"/>
      <w:r>
        <w:rPr>
          <w:sz w:val="28"/>
          <w:szCs w:val="28"/>
        </w:rPr>
        <w:t xml:space="preserve">- 31,8  кв. м., расположенной по адресу: с. Приволжское, </w:t>
      </w:r>
    </w:p>
    <w:p w:rsidR="007E436B" w:rsidRDefault="007E436B" w:rsidP="007E436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ул</w:t>
      </w:r>
      <w:r w:rsidR="00024532">
        <w:rPr>
          <w:sz w:val="28"/>
          <w:szCs w:val="28"/>
        </w:rPr>
        <w:t>. Красноармейская</w:t>
      </w:r>
      <w:r>
        <w:rPr>
          <w:sz w:val="28"/>
          <w:szCs w:val="28"/>
        </w:rPr>
        <w:t xml:space="preserve">  94, кв. 2, присвоить адрес: с. Приволжское, ул. </w:t>
      </w:r>
      <w:r w:rsidR="00024532">
        <w:rPr>
          <w:sz w:val="28"/>
          <w:szCs w:val="28"/>
        </w:rPr>
        <w:t>Красноармейская</w:t>
      </w:r>
      <w:r>
        <w:rPr>
          <w:sz w:val="28"/>
          <w:szCs w:val="28"/>
        </w:rPr>
        <w:t xml:space="preserve">  д. 94/2, Ровенского района, Саратовской области.</w:t>
      </w:r>
      <w:proofErr w:type="gramEnd"/>
    </w:p>
    <w:p w:rsidR="007E436B" w:rsidRDefault="007E436B" w:rsidP="007E436B">
      <w:pPr>
        <w:rPr>
          <w:sz w:val="28"/>
          <w:szCs w:val="28"/>
        </w:rPr>
      </w:pPr>
    </w:p>
    <w:p w:rsidR="007E436B" w:rsidRDefault="007E436B" w:rsidP="007E436B">
      <w:pPr>
        <w:rPr>
          <w:sz w:val="28"/>
          <w:szCs w:val="28"/>
        </w:rPr>
      </w:pPr>
    </w:p>
    <w:p w:rsidR="007E436B" w:rsidRDefault="007E436B" w:rsidP="007E436B">
      <w:pPr>
        <w:rPr>
          <w:sz w:val="28"/>
          <w:szCs w:val="28"/>
        </w:rPr>
      </w:pPr>
    </w:p>
    <w:p w:rsidR="007E436B" w:rsidRDefault="007E436B" w:rsidP="007E436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Приволжского МО                                                Г.В. Пучкова.</w:t>
      </w:r>
    </w:p>
    <w:p w:rsidR="007E436B" w:rsidRDefault="007E436B" w:rsidP="007E436B"/>
    <w:p w:rsidR="006D4C1A" w:rsidRDefault="006D4C1A"/>
    <w:sectPr w:rsidR="006D4C1A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436B"/>
    <w:rsid w:val="0001731B"/>
    <w:rsid w:val="00024532"/>
    <w:rsid w:val="001F5DDC"/>
    <w:rsid w:val="006D4C1A"/>
    <w:rsid w:val="007E436B"/>
    <w:rsid w:val="00856B24"/>
    <w:rsid w:val="00B83006"/>
    <w:rsid w:val="00B9696F"/>
    <w:rsid w:val="00C71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2014-07-08T05:10:00Z</cp:lastPrinted>
  <dcterms:created xsi:type="dcterms:W3CDTF">2014-05-30T04:37:00Z</dcterms:created>
  <dcterms:modified xsi:type="dcterms:W3CDTF">2014-07-08T05:21:00Z</dcterms:modified>
</cp:coreProperties>
</file>