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8F1" w:rsidRDefault="004D58F1" w:rsidP="004D58F1">
      <w:pPr>
        <w:spacing w:line="360" w:lineRule="auto"/>
        <w:rPr>
          <w:rFonts w:ascii="Times New Roman" w:hAnsi="Times New Roman" w:cs="Times New Roman"/>
          <w:b/>
          <w:color w:val="333333"/>
          <w:sz w:val="24"/>
          <w:szCs w:val="24"/>
        </w:rPr>
      </w:pPr>
    </w:p>
    <w:p w:rsidR="004D58F1" w:rsidRDefault="004D58F1" w:rsidP="004D58F1">
      <w:pPr>
        <w:ind w:right="-240"/>
        <w:jc w:val="center"/>
        <w:rPr>
          <w:rFonts w:ascii="Times New Roman" w:hAnsi="Times New Roman" w:cs="Times New Roman"/>
          <w:color w:val="333333"/>
        </w:rPr>
      </w:pPr>
      <w:r>
        <w:rPr>
          <w:rFonts w:ascii="Times New Roman" w:hAnsi="Times New Roman" w:cs="Times New Roman"/>
          <w:noProof/>
          <w:color w:val="333333"/>
        </w:rPr>
        <w:drawing>
          <wp:inline distT="0" distB="0" distL="0" distR="0">
            <wp:extent cx="495300" cy="590550"/>
            <wp:effectExtent l="19050" t="0" r="0" b="0"/>
            <wp:docPr id="1" name="Рисунок 2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58F1" w:rsidRDefault="004D58F1" w:rsidP="004D58F1">
      <w:pPr>
        <w:shd w:val="clear" w:color="auto" w:fill="FFFFFF"/>
        <w:spacing w:before="413" w:line="346" w:lineRule="exact"/>
        <w:ind w:left="62"/>
        <w:jc w:val="center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33333"/>
          <w:spacing w:val="7"/>
          <w:sz w:val="28"/>
          <w:szCs w:val="28"/>
        </w:rPr>
        <w:t>АДМИНИСТРАЦИЯ</w:t>
      </w:r>
    </w:p>
    <w:p w:rsidR="004D58F1" w:rsidRDefault="004D58F1" w:rsidP="004D58F1">
      <w:pPr>
        <w:shd w:val="clear" w:color="auto" w:fill="FFFFFF"/>
        <w:spacing w:line="346" w:lineRule="exact"/>
        <w:ind w:left="701" w:right="518" w:hanging="125"/>
        <w:jc w:val="center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33333"/>
          <w:spacing w:val="8"/>
          <w:sz w:val="28"/>
          <w:szCs w:val="28"/>
        </w:rPr>
        <w:t xml:space="preserve">ПРИВОЛЖСКОГО МУНИЦИПАЛЬНОГО ОБРАЗОВАНИЯ </w:t>
      </w:r>
      <w:r>
        <w:rPr>
          <w:rFonts w:ascii="Times New Roman" w:hAnsi="Times New Roman" w:cs="Times New Roman"/>
          <w:b/>
          <w:bCs/>
          <w:color w:val="333333"/>
          <w:spacing w:val="10"/>
          <w:sz w:val="28"/>
          <w:szCs w:val="28"/>
        </w:rPr>
        <w:t>РОВЕНСКОГО РАЙОНА САРАТОВСКОЙ ОБЛАСТИ</w:t>
      </w:r>
    </w:p>
    <w:p w:rsidR="004D58F1" w:rsidRDefault="004D58F1" w:rsidP="004D58F1">
      <w:pPr>
        <w:shd w:val="clear" w:color="auto" w:fill="FFFFFF"/>
        <w:spacing w:before="293"/>
        <w:ind w:right="24"/>
        <w:jc w:val="center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33333"/>
          <w:spacing w:val="49"/>
          <w:sz w:val="28"/>
          <w:szCs w:val="28"/>
        </w:rPr>
        <w:t>ПОСТАНОВЛЕНИЕ</w:t>
      </w:r>
    </w:p>
    <w:p w:rsidR="004D58F1" w:rsidRDefault="004D58F1" w:rsidP="004D58F1">
      <w:pPr>
        <w:shd w:val="clear" w:color="auto" w:fill="FFFFFF"/>
        <w:tabs>
          <w:tab w:val="left" w:pos="4397"/>
          <w:tab w:val="left" w:pos="7507"/>
        </w:tabs>
        <w:spacing w:before="216"/>
        <w:ind w:left="5"/>
        <w:jc w:val="both"/>
        <w:rPr>
          <w:rFonts w:ascii="Times New Roman" w:hAnsi="Times New Roman" w:cs="Times New Roman"/>
          <w:b/>
          <w:bCs/>
          <w:color w:val="333333"/>
          <w:spacing w:val="-12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33333"/>
          <w:spacing w:val="-11"/>
          <w:sz w:val="28"/>
          <w:szCs w:val="28"/>
        </w:rPr>
        <w:t>от 28.08.201</w:t>
      </w:r>
      <w:r w:rsidR="00666527">
        <w:rPr>
          <w:rFonts w:ascii="Times New Roman" w:hAnsi="Times New Roman" w:cs="Times New Roman"/>
          <w:b/>
          <w:bCs/>
          <w:color w:val="333333"/>
          <w:spacing w:val="-11"/>
          <w:sz w:val="28"/>
          <w:szCs w:val="28"/>
        </w:rPr>
        <w:t>4</w:t>
      </w:r>
      <w:r>
        <w:rPr>
          <w:rFonts w:ascii="Times New Roman" w:hAnsi="Times New Roman" w:cs="Times New Roman"/>
          <w:b/>
          <w:bCs/>
          <w:color w:val="333333"/>
          <w:spacing w:val="-11"/>
          <w:sz w:val="28"/>
          <w:szCs w:val="28"/>
        </w:rPr>
        <w:t>г</w:t>
      </w:r>
      <w:r>
        <w:rPr>
          <w:rFonts w:ascii="Times New Roman" w:hAnsi="Times New Roman" w:cs="Times New Roman"/>
          <w:b/>
          <w:bCs/>
          <w:color w:val="333333"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color w:val="333333"/>
          <w:spacing w:val="-14"/>
          <w:sz w:val="28"/>
          <w:szCs w:val="28"/>
        </w:rPr>
        <w:t xml:space="preserve">№ </w:t>
      </w:r>
      <w:r w:rsidR="00666527">
        <w:rPr>
          <w:rFonts w:ascii="Times New Roman" w:hAnsi="Times New Roman" w:cs="Times New Roman"/>
          <w:b/>
          <w:bCs/>
          <w:color w:val="333333"/>
          <w:spacing w:val="-14"/>
          <w:sz w:val="28"/>
          <w:szCs w:val="28"/>
        </w:rPr>
        <w:t>23</w:t>
      </w:r>
      <w:r>
        <w:rPr>
          <w:rFonts w:ascii="Times New Roman" w:hAnsi="Times New Roman" w:cs="Times New Roman"/>
          <w:b/>
          <w:bCs/>
          <w:color w:val="333333"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color w:val="333333"/>
          <w:spacing w:val="-12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/>
          <w:bCs/>
          <w:color w:val="333333"/>
          <w:spacing w:val="-12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b/>
          <w:bCs/>
          <w:color w:val="333333"/>
          <w:spacing w:val="-12"/>
          <w:sz w:val="28"/>
          <w:szCs w:val="28"/>
        </w:rPr>
        <w:t>риволжское</w:t>
      </w:r>
    </w:p>
    <w:p w:rsidR="004D58F1" w:rsidRDefault="004D58F1" w:rsidP="004D58F1">
      <w:pPr>
        <w:pStyle w:val="ConsPlusTitle"/>
        <w:widowControl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Об утверждении проекта плана проверок юридических лиц и индивидуальных предпринимателей на 201</w:t>
      </w:r>
      <w:r w:rsidR="00666527">
        <w:rPr>
          <w:color w:val="333333"/>
          <w:sz w:val="28"/>
          <w:szCs w:val="28"/>
        </w:rPr>
        <w:t>5</w:t>
      </w:r>
      <w:r>
        <w:rPr>
          <w:color w:val="333333"/>
          <w:sz w:val="28"/>
          <w:szCs w:val="28"/>
        </w:rPr>
        <w:t xml:space="preserve"> год.</w:t>
      </w:r>
    </w:p>
    <w:p w:rsidR="004D58F1" w:rsidRDefault="004D58F1" w:rsidP="004D58F1">
      <w:pPr>
        <w:pStyle w:val="ConsPlusTitle"/>
        <w:outlineLvl w:val="0"/>
        <w:rPr>
          <w:color w:val="333333"/>
          <w:sz w:val="28"/>
          <w:szCs w:val="28"/>
        </w:rPr>
      </w:pPr>
    </w:p>
    <w:p w:rsidR="004D58F1" w:rsidRDefault="004D58F1" w:rsidP="004D58F1">
      <w:pPr>
        <w:pStyle w:val="ConsPlusTitle"/>
        <w:ind w:firstLine="708"/>
        <w:rPr>
          <w:b w:val="0"/>
        </w:rPr>
      </w:pPr>
      <w:r>
        <w:rPr>
          <w:b w:val="0"/>
          <w:color w:val="333333"/>
        </w:rPr>
        <w:t>В соответствии с Федеральным законом ч.6 № 294-ФЗ от 26.12.2008 «О защите прав юридических  лиц и индивидуальных  предпринимателей при проведении государственного контроля (надзора) и муниципального контроля»</w:t>
      </w:r>
      <w:proofErr w:type="gramStart"/>
      <w:r>
        <w:rPr>
          <w:b w:val="0"/>
          <w:color w:val="333333"/>
        </w:rPr>
        <w:t xml:space="preserve"> ,</w:t>
      </w:r>
      <w:proofErr w:type="gramEnd"/>
      <w:r>
        <w:rPr>
          <w:b w:val="0"/>
          <w:color w:val="333333"/>
        </w:rPr>
        <w:t xml:space="preserve">  Федеральным законом от 27.07.2010 № 210-ФЗ «Об организации предоставления государственных и муниципальных услуг»,  постановлением Правительства Российской Федерации от 30 декабря 2011 г., № 1248,   во исполнение, постановления администрации Приволжского муниципального образования Ровенского  муниципального района Саратовской области № 60 от 20.08.2012 «Об утверждении Положения о порядке осуществления земельного контроля на территории Приволжского муниципального образования Ровенского муниципального района Саратовской области»</w:t>
      </w:r>
    </w:p>
    <w:p w:rsidR="004D58F1" w:rsidRDefault="004D58F1" w:rsidP="004D58F1">
      <w:pPr>
        <w:jc w:val="both"/>
        <w:outlineLvl w:val="0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 руководствуясь Уставом Приволжского муниципального образования,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ПОСТАНОВЛЯЮ:</w:t>
      </w:r>
    </w:p>
    <w:p w:rsidR="004D58F1" w:rsidRDefault="004D58F1" w:rsidP="004D58F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ПРОЕКТ Плана проведения  проверок  юридических лиц и индивидуальных предпринимателей  на 201</w:t>
      </w:r>
      <w:r w:rsidR="0066652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администрацией Приволжского муниципального образования Ровенского муниципального района Саратовской области (приложение).</w:t>
      </w:r>
    </w:p>
    <w:p w:rsidR="004D58F1" w:rsidRDefault="004D58F1" w:rsidP="004D58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4D58F1" w:rsidRDefault="004D58F1" w:rsidP="004D58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Настоящее постановление вступает в силу со дня его официального обнародования и подлежит размещению в сети Интернет  на сайте </w:t>
      </w:r>
      <w:hyperlink r:id="rId5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http://www.</w:t>
        </w:r>
        <w:proofErr w:type="spellStart"/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priv</w:t>
        </w:r>
        <w:proofErr w:type="spellEnd"/>
        <w:r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sz w:val="28"/>
            <w:szCs w:val="28"/>
          </w:rPr>
          <w:t>rovnoe.sarmo.ru</w:t>
        </w:r>
        <w:proofErr w:type="spellEnd"/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4D58F1" w:rsidRDefault="004D58F1" w:rsidP="004D58F1">
      <w:pPr>
        <w:pStyle w:val="a4"/>
        <w:spacing w:before="0" w:beforeAutospacing="0" w:after="0" w:afterAutospacing="0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Глава </w:t>
      </w:r>
      <w:proofErr w:type="gramStart"/>
      <w:r>
        <w:rPr>
          <w:b/>
          <w:color w:val="333333"/>
          <w:sz w:val="28"/>
          <w:szCs w:val="28"/>
        </w:rPr>
        <w:t>Приволжского</w:t>
      </w:r>
      <w:proofErr w:type="gramEnd"/>
    </w:p>
    <w:p w:rsidR="004D58F1" w:rsidRDefault="004D58F1" w:rsidP="004D58F1">
      <w:pPr>
        <w:pStyle w:val="a4"/>
        <w:spacing w:before="0" w:beforeAutospacing="0" w:after="0" w:afterAutospacing="0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муниципального образования</w:t>
      </w:r>
      <w:r>
        <w:rPr>
          <w:b/>
          <w:color w:val="333333"/>
          <w:sz w:val="28"/>
          <w:szCs w:val="28"/>
        </w:rPr>
        <w:tab/>
      </w:r>
      <w:r>
        <w:rPr>
          <w:b/>
          <w:color w:val="333333"/>
          <w:sz w:val="28"/>
          <w:szCs w:val="28"/>
        </w:rPr>
        <w:tab/>
      </w:r>
      <w:r>
        <w:rPr>
          <w:b/>
          <w:color w:val="333333"/>
          <w:sz w:val="28"/>
          <w:szCs w:val="28"/>
        </w:rPr>
        <w:tab/>
      </w:r>
      <w:r>
        <w:rPr>
          <w:b/>
          <w:color w:val="333333"/>
          <w:sz w:val="28"/>
          <w:szCs w:val="28"/>
        </w:rPr>
        <w:tab/>
        <w:t>Г.В. Пучкова</w:t>
      </w:r>
    </w:p>
    <w:p w:rsidR="004D58F1" w:rsidRDefault="004D58F1" w:rsidP="004D58F1">
      <w:pPr>
        <w:pStyle w:val="a4"/>
        <w:spacing w:before="0" w:beforeAutospacing="0" w:after="0" w:afterAutospacing="0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Ровенского муниципального района</w:t>
      </w:r>
    </w:p>
    <w:p w:rsidR="004D58F1" w:rsidRPr="00666527" w:rsidRDefault="004D58F1" w:rsidP="00666527">
      <w:pPr>
        <w:pStyle w:val="a4"/>
        <w:spacing w:before="0" w:beforeAutospacing="0" w:after="0" w:afterAutospacing="0"/>
        <w:rPr>
          <w:b/>
          <w:color w:val="333333"/>
          <w:sz w:val="28"/>
          <w:szCs w:val="28"/>
        </w:rPr>
        <w:sectPr w:rsidR="004D58F1" w:rsidRPr="00666527">
          <w:pgSz w:w="11906" w:h="16838"/>
          <w:pgMar w:top="1134" w:right="850" w:bottom="1134" w:left="1701" w:header="708" w:footer="708" w:gutter="0"/>
          <w:cols w:space="720"/>
        </w:sectPr>
      </w:pPr>
      <w:r>
        <w:rPr>
          <w:b/>
          <w:color w:val="333333"/>
          <w:sz w:val="28"/>
          <w:szCs w:val="28"/>
        </w:rPr>
        <w:t>Саратовской области</w:t>
      </w:r>
    </w:p>
    <w:p w:rsidR="006D4C1A" w:rsidRDefault="006D4C1A" w:rsidP="00666527"/>
    <w:sectPr w:rsidR="006D4C1A" w:rsidSect="00666527">
      <w:pgSz w:w="16838" w:h="11906" w:orient="landscape"/>
      <w:pgMar w:top="227" w:right="454" w:bottom="170" w:left="340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58F1"/>
    <w:rsid w:val="0001731B"/>
    <w:rsid w:val="00290947"/>
    <w:rsid w:val="004D58F1"/>
    <w:rsid w:val="00666527"/>
    <w:rsid w:val="006D4C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8F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4D58F1"/>
    <w:rPr>
      <w:color w:val="0000FF"/>
      <w:u w:val="single"/>
    </w:rPr>
  </w:style>
  <w:style w:type="paragraph" w:styleId="a4">
    <w:name w:val="Normal (Web)"/>
    <w:basedOn w:val="a"/>
    <w:unhideWhenUsed/>
    <w:rsid w:val="004D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semiHidden/>
    <w:rsid w:val="004D58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5">
    <w:name w:val="Table Grid"/>
    <w:basedOn w:val="a1"/>
    <w:uiPriority w:val="59"/>
    <w:rsid w:val="004D58F1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4D58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D58F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973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riv.rovnoe.sarmo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2014-08-28T07:26:00Z</dcterms:created>
  <dcterms:modified xsi:type="dcterms:W3CDTF">2014-08-28T10:49:00Z</dcterms:modified>
</cp:coreProperties>
</file>