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DB" w:rsidRDefault="00AD21DB" w:rsidP="00AD21DB">
      <w:pPr>
        <w:jc w:val="center"/>
      </w:pPr>
    </w:p>
    <w:p w:rsidR="00AD21DB" w:rsidRDefault="00AD21DB" w:rsidP="00AD21D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6415" cy="720725"/>
            <wp:effectExtent l="19050" t="0" r="698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1DB" w:rsidRDefault="00AD21DB" w:rsidP="00AD2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D21DB" w:rsidRDefault="00AD21DB" w:rsidP="00AD2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AD21DB" w:rsidRDefault="00AD21DB" w:rsidP="00AD2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AD21DB" w:rsidRDefault="00AD21DB" w:rsidP="00AD21DB"/>
    <w:p w:rsidR="00AD21DB" w:rsidRDefault="00AD21DB" w:rsidP="00AD2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Pr="00AD21DB">
        <w:rPr>
          <w:b/>
          <w:sz w:val="28"/>
          <w:szCs w:val="28"/>
        </w:rPr>
        <w:t>04</w:t>
      </w:r>
      <w:r>
        <w:rPr>
          <w:b/>
          <w:sz w:val="28"/>
          <w:szCs w:val="28"/>
        </w:rPr>
        <w:t>апреля  2012г.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№ </w:t>
      </w:r>
      <w:r w:rsidRPr="00AD21DB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Приволжское</w:t>
      </w: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целевой  программы</w:t>
      </w: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малого предпринимательства </w:t>
      </w: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  <w:r>
        <w:rPr>
          <w:b/>
          <w:sz w:val="28"/>
          <w:szCs w:val="28"/>
        </w:rPr>
        <w:t xml:space="preserve"> </w:t>
      </w: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Ровенского</w:t>
      </w: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Саратовской области</w:t>
      </w: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2012-2014 года»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ab/>
        <w:t>В соответствии с Законом Саратовской области от 1 октября 2007 года № 200-ЗСО «Об областной целевой Программе «Развитие малого и среднего предпринимательства в Саратовской области на 2008-2010 гг.» с последующими изменениями</w:t>
      </w:r>
    </w:p>
    <w:p w:rsidR="00AD21DB" w:rsidRDefault="00AD21DB" w:rsidP="00AD21D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1.Утвердить муниципальную целевую Программу «Развитие малого среднего предпринимательства на территории Приволжского муниципального образования Ровенского муниципального района Саратовской области на 2012-2014 гг.» согласно приложению.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2.Настоящее постановление вступает в силу со дня его обнародования.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3.Обнародовать настоящее постановление в местах, установленных решением Совета Приволжского муниципального образования Ровенского муниципального района Саратовской области от 24.10.2005г.№ 7.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</w:p>
    <w:p w:rsidR="00AD21DB" w:rsidRDefault="00AD21DB" w:rsidP="00AD21D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AD21DB" w:rsidRDefault="00AD21DB" w:rsidP="00AD21DB">
      <w:pPr>
        <w:rPr>
          <w:b/>
          <w:sz w:val="28"/>
          <w:szCs w:val="28"/>
        </w:rPr>
      </w:pPr>
    </w:p>
    <w:p w:rsidR="00AD21DB" w:rsidRDefault="00AD21DB" w:rsidP="00AD21DB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к постановлению главы Приволжского МО</w:t>
      </w:r>
    </w:p>
    <w:p w:rsidR="00AD21DB" w:rsidRDefault="00AD21DB" w:rsidP="00AD21DB">
      <w:pPr>
        <w:jc w:val="right"/>
        <w:rPr>
          <w:sz w:val="28"/>
          <w:szCs w:val="28"/>
        </w:rPr>
      </w:pPr>
      <w:r>
        <w:rPr>
          <w:sz w:val="28"/>
          <w:szCs w:val="28"/>
        </w:rPr>
        <w:t>№ 22 от 04.04.2012г</w:t>
      </w:r>
    </w:p>
    <w:p w:rsidR="00AD21DB" w:rsidRDefault="00AD21DB" w:rsidP="00AD21DB">
      <w:pPr>
        <w:jc w:val="center"/>
        <w:rPr>
          <w:b/>
          <w:sz w:val="28"/>
          <w:szCs w:val="28"/>
        </w:rPr>
      </w:pPr>
    </w:p>
    <w:p w:rsidR="00AD21DB" w:rsidRDefault="00AD21DB" w:rsidP="00AD2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ЦЕЛЕВАЯ ПРОГРАММА</w:t>
      </w:r>
    </w:p>
    <w:p w:rsidR="00AD21DB" w:rsidRDefault="00AD21DB" w:rsidP="00AD2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малого предпринимательства на территории Приволжского муниципального  образования Ровенского муниципального района</w:t>
      </w:r>
    </w:p>
    <w:p w:rsidR="00AD21DB" w:rsidRDefault="00AD21DB" w:rsidP="00AD2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 на 2012-2014 годы»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rPr>
          <w:sz w:val="28"/>
          <w:szCs w:val="28"/>
        </w:rPr>
      </w:pPr>
      <w:r>
        <w:rPr>
          <w:b/>
          <w:sz w:val="28"/>
          <w:szCs w:val="28"/>
        </w:rPr>
        <w:t>1.Содержание проблемы и обоснование необходимости ее решения программными методами</w:t>
      </w:r>
      <w:r>
        <w:rPr>
          <w:sz w:val="28"/>
          <w:szCs w:val="28"/>
        </w:rPr>
        <w:t>.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Федеральным законом от 24 июля 2007 года № 209-ФЗ «О развитии малого и среднего предпринимательства в Российской Федерации» впервые введено понятие субъекта среднего предпринимательства. В развитии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среднее предпринимательство, с одной стороны, выступает как « точка экономического роста», а </w:t>
      </w:r>
      <w:proofErr w:type="gramStart"/>
      <w:r>
        <w:rPr>
          <w:sz w:val="28"/>
          <w:szCs w:val="28"/>
        </w:rPr>
        <w:t>с</w:t>
      </w:r>
      <w:proofErr w:type="gramEnd"/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другой стороны способствует интеграции крупного и малого предпринимательства, выполняя функцию «связующего» звена.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2.Основные цели и задачи Программы.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Выполнение этих задач должно обеспечить не только простое воспроизводство малых и средних предприятий, переход малых предприятий в средние, но и существенно усилить роль малого и среднего бизнеса в социально- экономическом развитии муниципального образования.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3.Перечень программных мероприятий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В программе предусматриваются мероприятия по следующим разделам:</w:t>
      </w:r>
    </w:p>
    <w:p w:rsidR="00AD21DB" w:rsidRDefault="00AD21DB" w:rsidP="00AD21DB">
      <w:pPr>
        <w:rPr>
          <w:sz w:val="28"/>
          <w:szCs w:val="28"/>
        </w:rPr>
      </w:pPr>
      <w:r>
        <w:rPr>
          <w:b/>
          <w:sz w:val="28"/>
          <w:szCs w:val="28"/>
        </w:rPr>
        <w:t>3.1. Правовое, организационное и аналитическое обеспечение деятельности субъектов предпринимательской деятельности</w:t>
      </w:r>
      <w:r>
        <w:rPr>
          <w:sz w:val="28"/>
          <w:szCs w:val="28"/>
        </w:rPr>
        <w:t>.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Основные мероприятия настоящего раздела направлены на комплексный анализ и дальнейшее совершенствование нормативного правового обеспечения предпринимательской деятельности, что является одним из приоритетных направлений при создании благоприятных условий для развития предпринимательства.</w:t>
      </w: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>3.2. Поддержка приоритетных направлений развития малого предпринимательства.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 xml:space="preserve">Обеспечение эффективного функционирования сформированной в предыдущие годы инфраструктуры, поддержка субъектов предпринимательства /гарантийный </w:t>
      </w:r>
      <w:proofErr w:type="gramStart"/>
      <w:r>
        <w:rPr>
          <w:sz w:val="28"/>
          <w:szCs w:val="28"/>
        </w:rPr>
        <w:t>фонд</w:t>
      </w:r>
      <w:proofErr w:type="gramEnd"/>
      <w:r>
        <w:rPr>
          <w:sz w:val="28"/>
          <w:szCs w:val="28"/>
        </w:rPr>
        <w:t>/ может быть достигнут только при наличии достаточного количества просчитанных и оформленных по существующим стандартам правилам бизнес - идей.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 xml:space="preserve">Мероприятия по развитию кредитной операции, формированию инфраструктуры </w:t>
      </w:r>
      <w:proofErr w:type="spellStart"/>
      <w:r>
        <w:rPr>
          <w:sz w:val="28"/>
          <w:szCs w:val="28"/>
        </w:rPr>
        <w:t>микрофинансирования</w:t>
      </w:r>
      <w:proofErr w:type="spellEnd"/>
      <w:r>
        <w:rPr>
          <w:sz w:val="28"/>
          <w:szCs w:val="28"/>
        </w:rPr>
        <w:t xml:space="preserve"> направлены в первую очередь на </w:t>
      </w:r>
      <w:r>
        <w:rPr>
          <w:sz w:val="28"/>
          <w:szCs w:val="28"/>
        </w:rPr>
        <w:lastRenderedPageBreak/>
        <w:t xml:space="preserve">развитие кредитных потребительских кооперативов и других </w:t>
      </w:r>
      <w:proofErr w:type="spellStart"/>
      <w:r>
        <w:rPr>
          <w:sz w:val="28"/>
          <w:szCs w:val="28"/>
        </w:rPr>
        <w:t>микрофинан-совых</w:t>
      </w:r>
      <w:proofErr w:type="spellEnd"/>
      <w:r>
        <w:rPr>
          <w:sz w:val="28"/>
          <w:szCs w:val="28"/>
        </w:rPr>
        <w:t xml:space="preserve">  организаций, расширение сети филиалов и представительств действующих кооперативов на территории муниципального образования.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Важнейшим фактором успешного развития производственного сектора малого предпринимательства муниципального образования является решение вопроса освоения новых рынков сбыта сельскохозяйственной продукции. При этом приоритетная поддержка будет оказываться сельскохозяйственным предприятиям.</w:t>
      </w: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>3.3. Информационное обеспечение реализации Программы.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 xml:space="preserve">Эффективность реализуемых в рамках Программы мероприятий, обеспечение полной </w:t>
      </w:r>
      <w:proofErr w:type="gramStart"/>
      <w:r>
        <w:rPr>
          <w:sz w:val="28"/>
          <w:szCs w:val="28"/>
        </w:rPr>
        <w:t>загрузки созданных инфраструктурных организаций поддержки развития предпринимательства</w:t>
      </w:r>
      <w:proofErr w:type="gramEnd"/>
      <w:r>
        <w:rPr>
          <w:sz w:val="28"/>
          <w:szCs w:val="28"/>
        </w:rPr>
        <w:t xml:space="preserve"> будет достигнуто с помощью активного информационного  сопровождения Программы.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Данное сопровождение должно обеспечить привлечение максимального количества участвующих в реализации Программы субъектов малого предпринимательства, организаций финансового рынка, предприятий производственного сектора.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Основные требования, предъявляемые к информационному сопровождению - открытость, наглядность, доступность, охват широких слоев населения.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Исходя из этого, планируется размещать важнейшую информацию о ходе реализации Программы, возможностях, открываемых Программой для субъектов малого предпринимательства на стендах, размещенных в организациях.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Создание общедоступной системы информационно-консультативных услуг будет в значительной степени стимулировать предпринимательскую активность и приведет к повышению эффективности деятельности предприятий в сфере малого бизнеса, что, в свою очередь, облегчит решение ряда социальных и экономических проблем.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4.Сроки и этапы реализации Программы.</w:t>
      </w:r>
    </w:p>
    <w:p w:rsidR="00AD21DB" w:rsidRDefault="00AD21DB" w:rsidP="00AD21DB">
      <w:pPr>
        <w:rPr>
          <w:b/>
          <w:sz w:val="28"/>
          <w:szCs w:val="28"/>
        </w:rPr>
      </w:pP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Сроки реализации Програм</w:t>
      </w:r>
      <w:r w:rsidR="00D45CB2">
        <w:rPr>
          <w:sz w:val="28"/>
          <w:szCs w:val="28"/>
        </w:rPr>
        <w:t>мы  осуществляется в период 2012-2014</w:t>
      </w:r>
      <w:r>
        <w:rPr>
          <w:sz w:val="28"/>
          <w:szCs w:val="28"/>
        </w:rPr>
        <w:t xml:space="preserve"> гг.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Успешная реализация Программы позволит сформировать устойчивый динамично развивающийся слой мелких и средних собственников, активно развивающих новые приоритетные направления предпринимательства и создающих новые рабочие места.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5.Ресурсное обеспечение Программы.</w:t>
      </w:r>
    </w:p>
    <w:p w:rsidR="00AD21DB" w:rsidRDefault="00AD21DB" w:rsidP="00AD21DB">
      <w:pPr>
        <w:rPr>
          <w:b/>
          <w:sz w:val="28"/>
          <w:szCs w:val="28"/>
        </w:rPr>
      </w:pP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Ресурсное обеспечение Программы финансовыми мероприятиями не предусмотрено.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Организация и управление реализацией Программы и</w:t>
      </w:r>
    </w:p>
    <w:p w:rsidR="00AD21DB" w:rsidRDefault="00AD21DB" w:rsidP="00AD21D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ее выполнения.</w:t>
      </w:r>
    </w:p>
    <w:p w:rsidR="00AD21DB" w:rsidRDefault="00AD21DB" w:rsidP="00AD21DB">
      <w:pPr>
        <w:jc w:val="center"/>
        <w:rPr>
          <w:b/>
          <w:sz w:val="28"/>
          <w:szCs w:val="28"/>
        </w:rPr>
      </w:pP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Организация выполнения Программы осуществляет муниципальный заказчик - администрация Приволжского муниципального образования.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Структура Программных мероприятий представлена тремя разделами, которые обеспечивают комплексный подход и координацию работы всех участников Программы.</w:t>
      </w:r>
    </w:p>
    <w:p w:rsidR="00AD21DB" w:rsidRDefault="00AD21DB" w:rsidP="00AD21D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Программы осуществляется в установленном порядке.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7.Оценка социально-экономической эффективности Программы</w:t>
      </w:r>
    </w:p>
    <w:p w:rsidR="00AD21DB" w:rsidRDefault="00AD21DB" w:rsidP="00AD21DB">
      <w:pPr>
        <w:rPr>
          <w:b/>
          <w:sz w:val="28"/>
          <w:szCs w:val="28"/>
        </w:rPr>
      </w:pP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Реализация Программы обеспечивает получение следующих результатов: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-увеличение вклада малого предпринимательства в развитие экономического потенциала муниципального образования;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-увеличение размера средней заработной платы на малых и средних предприятиях в два раза;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-увеличение доли промышленной продукции в общем объеме продукции, произведенной малыми и средними предприятиями муниципального образования;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-рост доходов и уровня социальной защищенности работников занятых в предпринимательской деятельности;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-увеличение доходов местного бюджета за счет налоговых поступлений от предприятий малого и среднего предпринимательства;</w:t>
      </w:r>
    </w:p>
    <w:p w:rsidR="00AD21DB" w:rsidRDefault="00AD21DB" w:rsidP="00AD21DB">
      <w:pPr>
        <w:rPr>
          <w:sz w:val="28"/>
          <w:szCs w:val="28"/>
        </w:rPr>
      </w:pPr>
      <w:r>
        <w:rPr>
          <w:sz w:val="28"/>
          <w:szCs w:val="28"/>
        </w:rPr>
        <w:t>-улучшение материально-технической базы малых и средних предприятий.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45CB2">
        <w:rPr>
          <w:b/>
          <w:sz w:val="28"/>
          <w:szCs w:val="28"/>
        </w:rPr>
        <w:t xml:space="preserve">Г.В. </w:t>
      </w:r>
      <w:proofErr w:type="spellStart"/>
      <w:r w:rsidR="00D45CB2">
        <w:rPr>
          <w:b/>
          <w:sz w:val="28"/>
          <w:szCs w:val="28"/>
        </w:rPr>
        <w:t>Пучкова</w:t>
      </w:r>
      <w:proofErr w:type="spellEnd"/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D21DB" w:rsidRDefault="00AD21DB" w:rsidP="00AD21D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муниципальной целевой Программе </w:t>
      </w:r>
    </w:p>
    <w:p w:rsidR="00AD21DB" w:rsidRDefault="00AD21DB" w:rsidP="00AD21D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малого и среднего предпринимательства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AD21DB" w:rsidRDefault="00AD21DB" w:rsidP="00AD21D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Приволжском муниципальном </w:t>
      </w:r>
      <w:proofErr w:type="gramStart"/>
      <w:r>
        <w:rPr>
          <w:sz w:val="28"/>
          <w:szCs w:val="28"/>
        </w:rPr>
        <w:t>образовании</w:t>
      </w:r>
      <w:proofErr w:type="gramEnd"/>
    </w:p>
    <w:p w:rsidR="00AD21DB" w:rsidRDefault="00AD21DB" w:rsidP="00AD21D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Ровенского муниципального района </w:t>
      </w:r>
      <w:proofErr w:type="gramStart"/>
      <w:r>
        <w:rPr>
          <w:sz w:val="28"/>
          <w:szCs w:val="28"/>
        </w:rPr>
        <w:t>Саратовской</w:t>
      </w:r>
      <w:proofErr w:type="gramEnd"/>
      <w:r>
        <w:rPr>
          <w:sz w:val="28"/>
          <w:szCs w:val="28"/>
        </w:rPr>
        <w:t xml:space="preserve"> </w:t>
      </w:r>
    </w:p>
    <w:p w:rsidR="00AD21DB" w:rsidRDefault="00D45CB2" w:rsidP="00AD21DB">
      <w:pPr>
        <w:jc w:val="right"/>
        <w:rPr>
          <w:sz w:val="28"/>
          <w:szCs w:val="28"/>
        </w:rPr>
      </w:pPr>
      <w:r>
        <w:rPr>
          <w:sz w:val="28"/>
          <w:szCs w:val="28"/>
        </w:rPr>
        <w:t>области на 2012-2014</w:t>
      </w:r>
      <w:r w:rsidR="00AD21DB">
        <w:rPr>
          <w:sz w:val="28"/>
          <w:szCs w:val="28"/>
        </w:rPr>
        <w:t xml:space="preserve"> г.г.»</w:t>
      </w:r>
    </w:p>
    <w:p w:rsidR="00AD21DB" w:rsidRDefault="00AD21DB" w:rsidP="00AD21DB">
      <w:pPr>
        <w:rPr>
          <w:sz w:val="28"/>
          <w:szCs w:val="28"/>
        </w:rPr>
      </w:pPr>
    </w:p>
    <w:p w:rsidR="00AD21DB" w:rsidRDefault="00AD21DB" w:rsidP="00AD2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МЕРОПРИЯТИЙ ПРОГРАММЫ</w:t>
      </w:r>
    </w:p>
    <w:p w:rsidR="00AD21DB" w:rsidRDefault="00AD21DB" w:rsidP="00AD21DB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9"/>
        <w:gridCol w:w="1339"/>
        <w:gridCol w:w="1415"/>
        <w:gridCol w:w="1415"/>
        <w:gridCol w:w="2683"/>
      </w:tblGrid>
      <w:tr w:rsidR="00AD21DB" w:rsidTr="00AD21DB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Срок </w:t>
            </w:r>
            <w:proofErr w:type="spellStart"/>
            <w:r>
              <w:rPr>
                <w:b/>
                <w:sz w:val="28"/>
                <w:szCs w:val="28"/>
              </w:rPr>
              <w:t>исполне</w:t>
            </w:r>
            <w:proofErr w:type="spellEnd"/>
            <w:r>
              <w:rPr>
                <w:b/>
                <w:sz w:val="28"/>
                <w:szCs w:val="28"/>
              </w:rPr>
              <w:t>-</w:t>
            </w:r>
          </w:p>
          <w:p w:rsidR="00AD21DB" w:rsidRDefault="00AD21DB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ния</w:t>
            </w:r>
            <w:proofErr w:type="spellEnd"/>
            <w:r>
              <w:rPr>
                <w:b/>
                <w:sz w:val="28"/>
                <w:szCs w:val="28"/>
              </w:rPr>
              <w:t xml:space="preserve"> годы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</w:t>
            </w:r>
          </w:p>
          <w:p w:rsidR="00AD21DB" w:rsidRDefault="00AD21DB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финанси-рования</w:t>
            </w:r>
            <w:proofErr w:type="spellEnd"/>
            <w:proofErr w:type="gramEnd"/>
          </w:p>
          <w:p w:rsidR="00AD21DB" w:rsidRDefault="00AD21DB" w:rsidP="00D45CB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</w:t>
            </w:r>
            <w:r w:rsidR="00D45CB2">
              <w:rPr>
                <w:b/>
                <w:sz w:val="28"/>
                <w:szCs w:val="28"/>
              </w:rPr>
              <w:t>2-2013</w:t>
            </w:r>
            <w:r>
              <w:rPr>
                <w:b/>
                <w:sz w:val="28"/>
                <w:szCs w:val="28"/>
              </w:rPr>
              <w:t>г/т.р.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Объем </w:t>
            </w:r>
          </w:p>
          <w:p w:rsidR="00AD21DB" w:rsidRDefault="00AD21DB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финанси</w:t>
            </w:r>
            <w:proofErr w:type="spellEnd"/>
            <w:r>
              <w:rPr>
                <w:b/>
                <w:sz w:val="28"/>
                <w:szCs w:val="28"/>
              </w:rPr>
              <w:t>-</w:t>
            </w:r>
          </w:p>
          <w:p w:rsidR="00AD21DB" w:rsidRDefault="00AD21DB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рования</w:t>
            </w:r>
            <w:proofErr w:type="spellEnd"/>
          </w:p>
          <w:p w:rsidR="00AD21DB" w:rsidRDefault="00AD21DB" w:rsidP="00D45CB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</w:t>
            </w:r>
            <w:r w:rsidR="00D45CB2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г./т.р./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Ожидаемые результаты</w:t>
            </w:r>
          </w:p>
        </w:tc>
      </w:tr>
      <w:tr w:rsidR="00AD21DB" w:rsidTr="00AD21DB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Правовое, организационное и аналитическое обеспечение деятельности субъектов предпринимательской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1"/>
        <w:gridCol w:w="1269"/>
        <w:gridCol w:w="1251"/>
        <w:gridCol w:w="1389"/>
        <w:gridCol w:w="2831"/>
      </w:tblGrid>
      <w:tr w:rsidR="00AD21DB" w:rsidTr="00AD21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1.1.Проведение анализа состояния и проблем развития малого и среднего </w:t>
            </w:r>
            <w:proofErr w:type="spellStart"/>
            <w:r>
              <w:rPr>
                <w:sz w:val="28"/>
                <w:szCs w:val="28"/>
              </w:rPr>
              <w:t>предпринима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D21DB" w:rsidRDefault="00AD21D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тельства</w:t>
            </w:r>
            <w:proofErr w:type="spellEnd"/>
            <w:r>
              <w:rPr>
                <w:sz w:val="28"/>
                <w:szCs w:val="28"/>
              </w:rPr>
              <w:t xml:space="preserve"> в Приволжском </w:t>
            </w:r>
            <w:proofErr w:type="gramStart"/>
            <w:r>
              <w:rPr>
                <w:sz w:val="28"/>
                <w:szCs w:val="28"/>
              </w:rPr>
              <w:t>муниципальном</w:t>
            </w:r>
            <w:proofErr w:type="gramEnd"/>
            <w:r>
              <w:rPr>
                <w:sz w:val="28"/>
                <w:szCs w:val="28"/>
              </w:rPr>
              <w:t xml:space="preserve"> образования Ровенского муниципального района Саратовской области в целях  выработки мер муниципальной  </w:t>
            </w:r>
          </w:p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поддержки предпринимательства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D45C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2012- 2014</w:t>
            </w:r>
            <w:r w:rsidR="00AD21DB">
              <w:rPr>
                <w:sz w:val="28"/>
                <w:szCs w:val="28"/>
              </w:rPr>
              <w:t>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системной </w:t>
            </w:r>
            <w:proofErr w:type="spellStart"/>
            <w:proofErr w:type="gramStart"/>
            <w:r>
              <w:rPr>
                <w:sz w:val="28"/>
                <w:szCs w:val="28"/>
              </w:rPr>
              <w:t>муници-пальной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политики по развитию и поддержке малого и среднего предпринимательства на основе </w:t>
            </w:r>
            <w:proofErr w:type="spellStart"/>
            <w:r>
              <w:rPr>
                <w:sz w:val="28"/>
                <w:szCs w:val="28"/>
              </w:rPr>
              <w:t>научнообос-нованных</w:t>
            </w:r>
            <w:proofErr w:type="spellEnd"/>
            <w:r>
              <w:rPr>
                <w:sz w:val="28"/>
                <w:szCs w:val="28"/>
              </w:rPr>
              <w:t xml:space="preserve"> решений и анализа реальных </w:t>
            </w:r>
          </w:p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положений развития предпринимательства</w:t>
            </w:r>
          </w:p>
        </w:tc>
      </w:tr>
      <w:tr w:rsidR="00AD21DB" w:rsidTr="00AD21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1.2.Организация в администрации Приволжского муниципального образования «горячей линии» для выявления административных барьеров, оказывающих негативное влияние на развитие  бизнеса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D45CB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</w:t>
            </w:r>
          </w:p>
          <w:p w:rsidR="00AD21DB" w:rsidRDefault="00AD21DB" w:rsidP="00D45C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D45CB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развития малого и среднего </w:t>
            </w:r>
            <w:proofErr w:type="spellStart"/>
            <w:proofErr w:type="gramStart"/>
            <w:r>
              <w:rPr>
                <w:sz w:val="28"/>
                <w:szCs w:val="28"/>
              </w:rPr>
              <w:t>предприни-мательства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муници-пальном</w:t>
            </w:r>
            <w:proofErr w:type="spellEnd"/>
            <w:r>
              <w:rPr>
                <w:sz w:val="28"/>
                <w:szCs w:val="28"/>
              </w:rPr>
              <w:t xml:space="preserve"> образовании, разработка механизмов, условий, направленных на создания </w:t>
            </w:r>
            <w:proofErr w:type="spellStart"/>
            <w:r>
              <w:rPr>
                <w:sz w:val="28"/>
                <w:szCs w:val="28"/>
              </w:rPr>
              <w:t>благо-приятного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предприни-</w:t>
            </w:r>
            <w:r>
              <w:rPr>
                <w:sz w:val="28"/>
                <w:szCs w:val="28"/>
              </w:rPr>
              <w:lastRenderedPageBreak/>
              <w:t>мательского</w:t>
            </w:r>
            <w:proofErr w:type="spellEnd"/>
            <w:r>
              <w:rPr>
                <w:sz w:val="28"/>
                <w:szCs w:val="28"/>
              </w:rPr>
              <w:t xml:space="preserve"> климата в МО</w:t>
            </w:r>
          </w:p>
        </w:tc>
      </w:tr>
    </w:tbl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2.Финансовая  поддержка приоритетных направлений развития малого предпринимательства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275"/>
        <w:gridCol w:w="1276"/>
        <w:gridCol w:w="1418"/>
        <w:gridCol w:w="2800"/>
      </w:tblGrid>
      <w:tr w:rsidR="00AD21DB" w:rsidTr="00AD21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2.1.Организация деятельности потребительских кооперативов на территории Приволжского МО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D45CB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</w:t>
            </w:r>
          </w:p>
          <w:p w:rsidR="00AD21DB" w:rsidRDefault="00AD21DB" w:rsidP="00D45C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D45CB2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DB" w:rsidRDefault="00AD21D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DB" w:rsidRDefault="00AD21DB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потребительских кооперативов граждан, кредитных </w:t>
            </w:r>
            <w:proofErr w:type="spellStart"/>
            <w:proofErr w:type="gramStart"/>
            <w:r>
              <w:rPr>
                <w:sz w:val="28"/>
                <w:szCs w:val="28"/>
              </w:rPr>
              <w:t>сельскохозяйст-венных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кооперативов</w:t>
            </w:r>
          </w:p>
        </w:tc>
      </w:tr>
    </w:tbl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Информационное обеспечение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275"/>
        <w:gridCol w:w="1276"/>
        <w:gridCol w:w="1418"/>
        <w:gridCol w:w="2800"/>
      </w:tblGrid>
      <w:tr w:rsidR="00AD21DB" w:rsidTr="00AD21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3.1.Информирование населения о </w:t>
            </w:r>
            <w:proofErr w:type="spellStart"/>
            <w:proofErr w:type="gramStart"/>
            <w:r>
              <w:rPr>
                <w:sz w:val="28"/>
                <w:szCs w:val="28"/>
              </w:rPr>
              <w:t>дейст-вующих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государственных  программах поддержки малого и среднего бизнеса в условиях получения государственной поддержки о деятельности </w:t>
            </w:r>
            <w:proofErr w:type="spellStart"/>
            <w:r>
              <w:rPr>
                <w:sz w:val="28"/>
                <w:szCs w:val="28"/>
              </w:rPr>
              <w:t>потре-бительских</w:t>
            </w:r>
            <w:proofErr w:type="spellEnd"/>
            <w:r>
              <w:rPr>
                <w:sz w:val="28"/>
                <w:szCs w:val="28"/>
              </w:rPr>
              <w:t xml:space="preserve"> кооперативов и оказание им услуг.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D45CB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</w:t>
            </w:r>
          </w:p>
          <w:p w:rsidR="00AD21DB" w:rsidRDefault="00AD21DB" w:rsidP="00D45C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D45CB2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предпринимателей для участия в областном конкурсе «Предприниматель губернии». Формирование благоприятного  общественного мнения о субъектах малого и среднего бизнеса.</w:t>
            </w:r>
          </w:p>
        </w:tc>
      </w:tr>
      <w:tr w:rsidR="00AD21DB" w:rsidTr="00AD21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DB" w:rsidRDefault="00AD21DB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DB" w:rsidRDefault="00AD21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DB" w:rsidRDefault="00AD21DB">
            <w:pPr>
              <w:rPr>
                <w:sz w:val="28"/>
                <w:szCs w:val="28"/>
              </w:rPr>
            </w:pPr>
          </w:p>
        </w:tc>
      </w:tr>
    </w:tbl>
    <w:p w:rsidR="00AD21DB" w:rsidRDefault="00AD21DB" w:rsidP="00AD21DB">
      <w:pPr>
        <w:rPr>
          <w:b/>
          <w:sz w:val="28"/>
          <w:szCs w:val="28"/>
        </w:rPr>
      </w:pPr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</w:p>
    <w:p w:rsidR="00AD21DB" w:rsidRDefault="00AD21DB" w:rsidP="00AD21D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45CB2">
        <w:rPr>
          <w:b/>
          <w:sz w:val="28"/>
          <w:szCs w:val="28"/>
        </w:rPr>
        <w:t xml:space="preserve">Г.В. </w:t>
      </w:r>
      <w:proofErr w:type="spellStart"/>
      <w:r w:rsidR="00D45CB2">
        <w:rPr>
          <w:b/>
          <w:sz w:val="28"/>
          <w:szCs w:val="28"/>
        </w:rPr>
        <w:t>Пучкова</w:t>
      </w:r>
      <w:proofErr w:type="spellEnd"/>
    </w:p>
    <w:p w:rsidR="00AD21DB" w:rsidRDefault="00AD21DB" w:rsidP="00AD21DB">
      <w:pPr>
        <w:rPr>
          <w:b/>
        </w:rPr>
      </w:pPr>
      <w:r>
        <w:rPr>
          <w:b/>
        </w:rPr>
        <w:t>Ровенского муниципального района</w:t>
      </w:r>
    </w:p>
    <w:p w:rsidR="00AD21DB" w:rsidRDefault="00AD21DB" w:rsidP="00AD21DB">
      <w:pPr>
        <w:rPr>
          <w:b/>
        </w:rPr>
      </w:pPr>
      <w:r>
        <w:rPr>
          <w:b/>
        </w:rPr>
        <w:t>Саратовской области</w:t>
      </w:r>
    </w:p>
    <w:p w:rsidR="00725383" w:rsidRDefault="00725383"/>
    <w:sectPr w:rsidR="00725383" w:rsidSect="00725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AD21DB"/>
    <w:rsid w:val="00725383"/>
    <w:rsid w:val="00AD21DB"/>
    <w:rsid w:val="00D4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1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1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1348</Words>
  <Characters>7684</Characters>
  <Application>Microsoft Office Word</Application>
  <DocSecurity>0</DocSecurity>
  <Lines>64</Lines>
  <Paragraphs>18</Paragraphs>
  <ScaleCrop>false</ScaleCrop>
  <Company>Microsoft</Company>
  <LinksUpToDate>false</LinksUpToDate>
  <CharactersWithSpaces>9014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2012-04-06T05:21:00Z</dcterms:created>
  <dcterms:modified xsi:type="dcterms:W3CDTF">2012-04-06T05:31:00Z</dcterms:modified>
</cp:coreProperties>
</file>